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65"/>
        <w:gridCol w:w="8070"/>
      </w:tblGrid>
      <w:tr w:rsidR="000C68E5">
        <w:trPr>
          <w:trHeight w:val="348"/>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sz w:val="20"/>
              </w:rPr>
            </w:pPr>
            <w:r>
              <w:tab/>
            </w:r>
            <w:r>
              <w:rPr>
                <w:noProof/>
                <w:sz w:val="20"/>
              </w:rPr>
              <w:drawing>
                <wp:inline distT="0" distB="0" distL="0" distR="0">
                  <wp:extent cx="543179" cy="342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srcRect/>
                          <a:stretch/>
                        </pic:blipFill>
                        <pic:spPr>
                          <a:xfrm>
                            <a:off x="0" y="0"/>
                            <a:ext cx="543179" cy="342900"/>
                          </a:xfrm>
                          <a:prstGeom prst="rect">
                            <a:avLst/>
                          </a:prstGeom>
                        </pic:spPr>
                      </pic:pic>
                    </a:graphicData>
                  </a:graphic>
                </wp:inline>
              </w:drawing>
            </w:r>
          </w:p>
        </w:tc>
        <w:tc>
          <w:tcPr>
            <w:tcW w:w="807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outlineLvl w:val="0"/>
              <w:rPr>
                <w:sz w:val="20"/>
              </w:rPr>
            </w:pPr>
            <w:r>
              <w:rPr>
                <w:sz w:val="22"/>
              </w:rPr>
              <w:t>МИНИСТЕРСТВО ОБРАЗОВАНИЯ И НАУКИ НИЖЕГОРОДСКОЙ ОБЛАСТИ</w:t>
            </w:r>
          </w:p>
        </w:tc>
      </w:tr>
      <w:tr w:rsidR="000C68E5">
        <w:trPr>
          <w:trHeight w:val="164"/>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0C68E5" w:rsidRDefault="000C68E5"/>
        </w:tc>
        <w:tc>
          <w:tcPr>
            <w:tcW w:w="807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sz w:val="20"/>
              </w:rPr>
            </w:pPr>
            <w:r>
              <w:rPr>
                <w:sz w:val="20"/>
              </w:rPr>
              <w:t xml:space="preserve">Государственное бюджетное профессиональное образовательное учреждение </w:t>
            </w:r>
          </w:p>
          <w:p w:rsidR="000C68E5" w:rsidRDefault="009E5DDB">
            <w:pPr>
              <w:jc w:val="center"/>
              <w:rPr>
                <w:sz w:val="20"/>
              </w:rPr>
            </w:pPr>
            <w:r>
              <w:rPr>
                <w:sz w:val="20"/>
              </w:rPr>
              <w:t xml:space="preserve"> «</w:t>
            </w:r>
            <w:proofErr w:type="spellStart"/>
            <w:r>
              <w:rPr>
                <w:sz w:val="20"/>
              </w:rPr>
              <w:t>Кстовский</w:t>
            </w:r>
            <w:proofErr w:type="spellEnd"/>
            <w:r>
              <w:rPr>
                <w:sz w:val="20"/>
              </w:rPr>
              <w:t xml:space="preserve"> нефтяной техникум имени Бориса Ивановича Корнилова»</w:t>
            </w:r>
          </w:p>
        </w:tc>
      </w:tr>
      <w:tr w:rsidR="000C68E5">
        <w:trPr>
          <w:trHeight w:val="244"/>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0C68E5" w:rsidRDefault="000C68E5">
            <w:pPr>
              <w:jc w:val="center"/>
              <w:rPr>
                <w:sz w:val="20"/>
              </w:rPr>
            </w:pPr>
          </w:p>
        </w:tc>
        <w:tc>
          <w:tcPr>
            <w:tcW w:w="8070" w:type="dxa"/>
            <w:tcBorders>
              <w:top w:val="single" w:sz="4" w:space="0" w:color="000000"/>
              <w:left w:val="single" w:sz="4" w:space="0" w:color="000000"/>
              <w:bottom w:val="single" w:sz="4" w:space="0" w:color="000000"/>
              <w:right w:val="single" w:sz="4" w:space="0" w:color="000000"/>
            </w:tcBorders>
          </w:tcPr>
          <w:p w:rsidR="000C68E5" w:rsidRDefault="009E5DDB">
            <w:pPr>
              <w:jc w:val="center"/>
              <w:rPr>
                <w:sz w:val="20"/>
              </w:rPr>
            </w:pPr>
            <w:r>
              <w:rPr>
                <w:sz w:val="20"/>
              </w:rPr>
              <w:t>Система качества образовательного учреждения</w:t>
            </w:r>
          </w:p>
        </w:tc>
      </w:tr>
      <w:tr w:rsidR="000C68E5">
        <w:trPr>
          <w:trHeight w:val="285"/>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0C68E5" w:rsidRDefault="000C68E5"/>
        </w:tc>
        <w:tc>
          <w:tcPr>
            <w:tcW w:w="8070" w:type="dxa"/>
            <w:tcBorders>
              <w:top w:val="single" w:sz="4" w:space="0" w:color="000000"/>
              <w:left w:val="single" w:sz="4" w:space="0" w:color="000000"/>
              <w:bottom w:val="single" w:sz="4" w:space="0" w:color="000000"/>
              <w:right w:val="single" w:sz="4" w:space="0" w:color="000000"/>
            </w:tcBorders>
          </w:tcPr>
          <w:p w:rsidR="000C68E5" w:rsidRDefault="009E5DDB">
            <w:pPr>
              <w:tabs>
                <w:tab w:val="center" w:pos="3927"/>
                <w:tab w:val="left" w:pos="6525"/>
              </w:tabs>
              <w:rPr>
                <w:sz w:val="20"/>
              </w:rPr>
            </w:pPr>
            <w:r>
              <w:rPr>
                <w:sz w:val="20"/>
              </w:rPr>
              <w:tab/>
              <w:t xml:space="preserve">Рабочая программа </w:t>
            </w:r>
          </w:p>
        </w:tc>
      </w:tr>
    </w:tbl>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spacing w:line="276" w:lineRule="auto"/>
        <w:ind w:firstLine="567"/>
        <w:jc w:val="both"/>
        <w:rPr>
          <w:b/>
          <w:caps/>
          <w:sz w:val="28"/>
        </w:rPr>
      </w:pPr>
      <w:r>
        <w:rPr>
          <w:sz w:val="28"/>
        </w:rPr>
        <w:tab/>
      </w:r>
      <w:r>
        <w:rPr>
          <w:sz w:val="28"/>
        </w:rPr>
        <w:tab/>
      </w:r>
    </w:p>
    <w:p w:rsidR="000C68E5" w:rsidRDefault="000C68E5"/>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rPr>
      </w:pPr>
      <w:r>
        <w:rPr>
          <w:b/>
          <w:caps/>
          <w:sz w:val="28"/>
        </w:rPr>
        <w:t xml:space="preserve">       </w:t>
      </w:r>
    </w:p>
    <w:p w:rsidR="000C68E5" w:rsidRDefault="009E5DDB">
      <w:pPr>
        <w:rPr>
          <w:b/>
          <w:i/>
          <w:sz w:val="20"/>
        </w:rPr>
      </w:pPr>
      <w:r>
        <w:rPr>
          <w:sz w:val="28"/>
        </w:rPr>
        <w:t>по  дисциплине</w:t>
      </w:r>
      <w:r>
        <w:rPr>
          <w:b/>
          <w:sz w:val="28"/>
        </w:rPr>
        <w:t xml:space="preserve"> </w:t>
      </w:r>
      <w:r>
        <w:rPr>
          <w:i/>
          <w:sz w:val="28"/>
          <w:u w:val="single"/>
        </w:rPr>
        <w:t xml:space="preserve">Основы товароведения продовольственных товаров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Профессия  </w:t>
      </w:r>
      <w:r>
        <w:rPr>
          <w:i/>
          <w:sz w:val="28"/>
          <w:u w:val="single"/>
        </w:rPr>
        <w:t>43.01.09  Повар, кондитер</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rPr>
      </w:pPr>
      <w:r>
        <w:rPr>
          <w:sz w:val="28"/>
        </w:rPr>
        <w:t xml:space="preserve">                            </w:t>
      </w:r>
      <w:r>
        <w:rPr>
          <w:sz w:val="20"/>
        </w:rPr>
        <w:t xml:space="preserve">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Курс _</w:t>
      </w:r>
      <w:r>
        <w:rPr>
          <w:sz w:val="28"/>
          <w:u w:val="single"/>
        </w:rPr>
        <w:t>2</w:t>
      </w:r>
      <w:r>
        <w:rPr>
          <w:sz w:val="28"/>
        </w:rPr>
        <w:t>__</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Форма обучения </w:t>
      </w:r>
      <w:r>
        <w:rPr>
          <w:i/>
          <w:sz w:val="28"/>
          <w:u w:val="single"/>
        </w:rPr>
        <w:t xml:space="preserve"> очная </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ab/>
      </w:r>
      <w:r>
        <w:tab/>
      </w:r>
      <w:r>
        <w:tab/>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0C68E5" w:rsidRDefault="000C68E5">
      <w:pPr>
        <w:pStyle w:val="2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Pr>
          <w:sz w:val="28"/>
        </w:rPr>
        <w:t>Кстово,  202</w:t>
      </w:r>
      <w:r w:rsidR="00F467EC">
        <w:rPr>
          <w:sz w:val="28"/>
        </w:rPr>
        <w:t>3</w:t>
      </w:r>
      <w:r>
        <w:rPr>
          <w:sz w:val="28"/>
        </w:rPr>
        <w:t xml:space="preserve"> г.</w:t>
      </w:r>
    </w:p>
    <w:p w:rsidR="000C68E5" w:rsidRDefault="009E5DD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r>
        <w:rPr>
          <w:sz w:val="28"/>
        </w:rPr>
        <w:lastRenderedPageBreak/>
        <w:t>Рабочая программа учебной дисциплины</w:t>
      </w:r>
      <w:r>
        <w:rPr>
          <w:caps/>
          <w:sz w:val="28"/>
        </w:rPr>
        <w:t xml:space="preserve"> </w:t>
      </w:r>
      <w:r>
        <w:rPr>
          <w:sz w:val="28"/>
        </w:rPr>
        <w:t>разработана на основе:</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rPr>
        <w:t xml:space="preserve">1. Федерального государственного образовательного стандарта среднего профессионального образования (далее – ФГОС СПО) по профессии  </w:t>
      </w:r>
      <w:r>
        <w:rPr>
          <w:sz w:val="28"/>
          <w:u w:val="single"/>
        </w:rPr>
        <w:t xml:space="preserve">43.01.09  Повар, кондитер. </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rPr>
        <w:tab/>
        <w:t xml:space="preserve">2. Учебного плана профессии 43.01.09  Повар, кондитер,                                         утвержденного </w:t>
      </w:r>
      <w:r>
        <w:rPr>
          <w:sz w:val="28"/>
          <w:u w:val="single"/>
        </w:rPr>
        <w:t xml:space="preserve">« </w:t>
      </w:r>
      <w:r w:rsidR="00F467EC">
        <w:rPr>
          <w:sz w:val="28"/>
          <w:u w:val="single"/>
        </w:rPr>
        <w:t>30</w:t>
      </w:r>
      <w:r>
        <w:rPr>
          <w:sz w:val="28"/>
          <w:u w:val="single"/>
        </w:rPr>
        <w:t xml:space="preserve"> » </w:t>
      </w:r>
      <w:r w:rsidR="00F467EC">
        <w:rPr>
          <w:sz w:val="28"/>
          <w:u w:val="single"/>
        </w:rPr>
        <w:t>июня</w:t>
      </w:r>
      <w:r>
        <w:rPr>
          <w:sz w:val="28"/>
          <w:u w:val="single"/>
        </w:rPr>
        <w:t xml:space="preserve"> 202</w:t>
      </w:r>
      <w:r w:rsidR="00F467EC">
        <w:rPr>
          <w:sz w:val="28"/>
          <w:u w:val="single"/>
        </w:rPr>
        <w:t>3</w:t>
      </w:r>
      <w:r>
        <w:rPr>
          <w:sz w:val="28"/>
          <w:u w:val="single"/>
        </w:rPr>
        <w:t xml:space="preserve"> </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u w:val="single"/>
        </w:rPr>
      </w:pPr>
      <w:r>
        <w:rPr>
          <w:sz w:val="28"/>
          <w:u w:val="single"/>
        </w:rPr>
        <w:t>года.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i/>
          <w:sz w:val="28"/>
          <w:vertAlign w:val="superscript"/>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 xml:space="preserve">Организация-разработчик: </w:t>
      </w:r>
      <w:r>
        <w:rPr>
          <w:sz w:val="28"/>
          <w:u w:val="single"/>
        </w:rPr>
        <w:t>ГБПОУ  КНТ им. Б.И. Корнилова</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Разработчики:</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u w:val="single"/>
        </w:rPr>
        <w:t>Семина Татьяна  Васильевна, преподаватель</w:t>
      </w:r>
      <w:r>
        <w:rPr>
          <w:sz w:val="28"/>
        </w:rPr>
        <w:t>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0C68E5" w:rsidRDefault="009E5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0C68E5" w:rsidRDefault="000C68E5">
      <w:pPr>
        <w:widowControl w:val="0"/>
        <w:tabs>
          <w:tab w:val="left" w:pos="6420"/>
        </w:tabs>
        <w:rPr>
          <w:sz w:val="28"/>
        </w:rPr>
      </w:pPr>
    </w:p>
    <w:p w:rsidR="000C68E5" w:rsidRDefault="000C68E5">
      <w:pPr>
        <w:widowControl w:val="0"/>
        <w:tabs>
          <w:tab w:val="left" w:pos="0"/>
        </w:tabs>
        <w:rPr>
          <w:i/>
          <w:caps/>
          <w:sz w:val="28"/>
        </w:rPr>
      </w:pPr>
    </w:p>
    <w:p w:rsidR="000C68E5" w:rsidRDefault="000C68E5">
      <w:pPr>
        <w:widowControl w:val="0"/>
        <w:tabs>
          <w:tab w:val="left" w:pos="6420"/>
        </w:tabs>
        <w:rPr>
          <w:sz w:val="28"/>
        </w:rPr>
      </w:pPr>
    </w:p>
    <w:p w:rsidR="000C68E5" w:rsidRDefault="000C68E5">
      <w:pPr>
        <w:widowControl w:val="0"/>
        <w:tabs>
          <w:tab w:val="left" w:pos="0"/>
        </w:tabs>
        <w:rPr>
          <w:i/>
          <w:caps/>
          <w:sz w:val="28"/>
        </w:r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rPr>
      </w:pPr>
      <w:r>
        <w:rPr>
          <w:b w:val="0"/>
          <w:sz w:val="28"/>
        </w:rPr>
        <w:lastRenderedPageBreak/>
        <w:t>СОДЕРЖАНИЕ</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tblPr>
      <w:tblGrid>
        <w:gridCol w:w="7668"/>
        <w:gridCol w:w="1903"/>
      </w:tblGrid>
      <w:tr w:rsidR="000C68E5">
        <w:tc>
          <w:tcPr>
            <w:tcW w:w="7668" w:type="dxa"/>
          </w:tcPr>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стр.</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ОБЩАЯ  ХАРАКТЕРИСТИКА Рабочей ПРОГРАММЫ УЧЕБНОЙ ДИСЦИПЛИНЫ</w:t>
            </w:r>
          </w:p>
          <w:p w:rsidR="000C68E5" w:rsidRDefault="000C68E5">
            <w:pPr>
              <w:pStyle w:val="10"/>
              <w:ind w:left="644" w:firstLine="0"/>
              <w:jc w:val="both"/>
              <w:rPr>
                <w:rFonts w:ascii="Times New Roman" w:hAnsi="Times New Roman"/>
                <w:b w:val="0"/>
                <w:sz w:val="24"/>
              </w:rPr>
            </w:pPr>
          </w:p>
        </w:tc>
        <w:tc>
          <w:tcPr>
            <w:tcW w:w="1903" w:type="dxa"/>
          </w:tcPr>
          <w:p w:rsidR="000C68E5" w:rsidRDefault="009E5DDB">
            <w:pPr>
              <w:jc w:val="center"/>
              <w:rPr>
                <w:sz w:val="28"/>
              </w:rPr>
            </w:pPr>
            <w:r>
              <w:rPr>
                <w:sz w:val="28"/>
              </w:rPr>
              <w:t>3</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СТРУКТУРА и   содержание УЧЕБНОЙ ДИСЦИПЛИНЫ</w:t>
            </w:r>
          </w:p>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10</w:t>
            </w:r>
          </w:p>
        </w:tc>
      </w:tr>
      <w:tr w:rsidR="000C68E5">
        <w:trPr>
          <w:trHeight w:val="670"/>
        </w:trPr>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условия реализации  учебной дисциплины</w:t>
            </w:r>
          </w:p>
          <w:p w:rsidR="000C68E5" w:rsidRDefault="000C68E5">
            <w:pPr>
              <w:pStyle w:val="10"/>
              <w:tabs>
                <w:tab w:val="left" w:pos="0"/>
              </w:tabs>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14</w:t>
            </w:r>
          </w:p>
        </w:tc>
      </w:tr>
      <w:tr w:rsidR="000C68E5">
        <w:tc>
          <w:tcPr>
            <w:tcW w:w="7668" w:type="dxa"/>
          </w:tcPr>
          <w:p w:rsidR="000C68E5" w:rsidRDefault="009E5DDB">
            <w:pPr>
              <w:pStyle w:val="10"/>
              <w:numPr>
                <w:ilvl w:val="0"/>
                <w:numId w:val="1"/>
              </w:numPr>
              <w:jc w:val="both"/>
              <w:rPr>
                <w:rFonts w:ascii="Times New Roman" w:hAnsi="Times New Roman"/>
                <w:caps/>
                <w:sz w:val="24"/>
              </w:rPr>
            </w:pPr>
            <w:r>
              <w:rPr>
                <w:rFonts w:ascii="Times New Roman" w:hAnsi="Times New Roman"/>
                <w:caps/>
                <w:sz w:val="24"/>
              </w:rPr>
              <w:t>Контроль и оценка результатов Освоения учебной дисциплины</w:t>
            </w:r>
          </w:p>
          <w:p w:rsidR="000C68E5" w:rsidRDefault="000C68E5">
            <w:pPr>
              <w:pStyle w:val="10"/>
              <w:ind w:left="284" w:firstLine="0"/>
              <w:jc w:val="both"/>
              <w:rPr>
                <w:rFonts w:ascii="Times New Roman" w:hAnsi="Times New Roman"/>
                <w:caps/>
                <w:sz w:val="24"/>
              </w:rPr>
            </w:pPr>
          </w:p>
        </w:tc>
        <w:tc>
          <w:tcPr>
            <w:tcW w:w="1903" w:type="dxa"/>
          </w:tcPr>
          <w:p w:rsidR="000C68E5" w:rsidRDefault="009E5DDB">
            <w:pPr>
              <w:jc w:val="center"/>
              <w:rPr>
                <w:sz w:val="28"/>
              </w:rPr>
            </w:pPr>
            <w:r>
              <w:rPr>
                <w:sz w:val="28"/>
              </w:rPr>
              <w:t>16</w:t>
            </w:r>
          </w:p>
        </w:tc>
      </w:tr>
    </w:tbl>
    <w:p w:rsidR="000C68E5" w:rsidRDefault="009E5DD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lastRenderedPageBreak/>
        <w:t>1. ОБЩАЯ ХарАКТЕРИСТИКА  рабочей  ПРОГРАММЫ  УЧЕБНОЙ  ДИСЦИПЛИНЫ</w:t>
      </w: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 xml:space="preserve">ОП 02. Основы товароведения продовольственных товаров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rPr>
      </w:pPr>
    </w:p>
    <w:p w:rsidR="009E5DDB" w:rsidRPr="009E5DDB" w:rsidRDefault="009E5DDB" w:rsidP="009E5DDB">
      <w:pPr>
        <w:ind w:firstLine="709"/>
        <w:jc w:val="both"/>
        <w:rPr>
          <w:szCs w:val="24"/>
        </w:rPr>
      </w:pPr>
      <w:r w:rsidRPr="009E5DDB">
        <w:rPr>
          <w:b/>
          <w:szCs w:val="24"/>
        </w:rPr>
        <w:t xml:space="preserve">1.1. Место дисциплины в структуре основной образовательной программы: </w:t>
      </w:r>
      <w:r w:rsidRPr="009E5DDB">
        <w:rPr>
          <w:szCs w:val="24"/>
        </w:rPr>
        <w:tab/>
        <w:t xml:space="preserve">Учебная дисциплина «ОП.02 Основы товароведения продовольственных товаров» является обязательной частью </w:t>
      </w:r>
      <w:proofErr w:type="spellStart"/>
      <w:r w:rsidRPr="009E5DDB">
        <w:rPr>
          <w:szCs w:val="24"/>
        </w:rPr>
        <w:t>общепрофессионального</w:t>
      </w:r>
      <w:proofErr w:type="spellEnd"/>
      <w:r w:rsidRPr="009E5DDB">
        <w:rPr>
          <w:szCs w:val="24"/>
        </w:rPr>
        <w:t xml:space="preserve"> цикла примерной основной образовательной программы в соответствии с ФГОС по профессии.</w:t>
      </w:r>
    </w:p>
    <w:p w:rsidR="009E5DDB" w:rsidRPr="009E5DDB" w:rsidRDefault="009E5DDB" w:rsidP="009E5DDB">
      <w:pPr>
        <w:ind w:firstLine="709"/>
        <w:jc w:val="both"/>
        <w:rPr>
          <w:szCs w:val="24"/>
        </w:rPr>
      </w:pPr>
      <w:r w:rsidRPr="009E5DDB">
        <w:rPr>
          <w:szCs w:val="24"/>
        </w:rPr>
        <w:t xml:space="preserve">Особое значение дисциплина имеет при формировании и развитии ОК 01-07, </w:t>
      </w:r>
      <w:r w:rsidRPr="009E5DDB">
        <w:rPr>
          <w:szCs w:val="24"/>
        </w:rPr>
        <w:br/>
        <w:t>ОК 09, ОК 10.</w:t>
      </w:r>
    </w:p>
    <w:p w:rsidR="009E5DDB" w:rsidRPr="009E5DDB" w:rsidRDefault="009E5DDB" w:rsidP="009E5DDB">
      <w:pPr>
        <w:ind w:firstLine="709"/>
        <w:jc w:val="both"/>
        <w:rPr>
          <w:b/>
          <w:szCs w:val="24"/>
        </w:rPr>
      </w:pPr>
    </w:p>
    <w:p w:rsidR="009E5DDB" w:rsidRPr="009E5DDB" w:rsidRDefault="009E5DDB" w:rsidP="009E5DDB">
      <w:pPr>
        <w:ind w:firstLine="709"/>
        <w:jc w:val="both"/>
        <w:rPr>
          <w:b/>
          <w:szCs w:val="24"/>
        </w:rPr>
      </w:pPr>
      <w:r w:rsidRPr="009E5DDB">
        <w:rPr>
          <w:b/>
          <w:szCs w:val="24"/>
        </w:rPr>
        <w:t xml:space="preserve">1.2. Цель и планируемые результаты освоения дисциплины:   </w:t>
      </w:r>
    </w:p>
    <w:p w:rsidR="009E5DDB" w:rsidRPr="009E5DDB" w:rsidRDefault="009E5DDB" w:rsidP="009E5DDB">
      <w:pPr>
        <w:suppressAutoHyphens/>
        <w:ind w:firstLine="709"/>
        <w:jc w:val="both"/>
        <w:rPr>
          <w:szCs w:val="24"/>
        </w:rPr>
      </w:pPr>
      <w:r w:rsidRPr="009E5DDB">
        <w:rPr>
          <w:szCs w:val="24"/>
        </w:rPr>
        <w:t xml:space="preserve">В рамках программы учебной дисциплины </w:t>
      </w:r>
      <w:proofErr w:type="gramStart"/>
      <w:r w:rsidRPr="009E5DDB">
        <w:rPr>
          <w:szCs w:val="24"/>
        </w:rPr>
        <w:t>обучающимися</w:t>
      </w:r>
      <w:proofErr w:type="gramEnd"/>
      <w:r w:rsidRPr="009E5DDB">
        <w:rPr>
          <w:szCs w:val="24"/>
        </w:rPr>
        <w:t xml:space="preserve"> осваиваются умения и знания</w:t>
      </w:r>
    </w:p>
    <w:p w:rsidR="009E5DDB" w:rsidRPr="009E5DDB" w:rsidRDefault="009E5DDB" w:rsidP="009E5DDB">
      <w:pPr>
        <w:pStyle w:val="a8"/>
        <w:rPr>
          <w:b/>
          <w:szCs w:val="24"/>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63"/>
        <w:gridCol w:w="3172"/>
        <w:gridCol w:w="4121"/>
      </w:tblGrid>
      <w:tr w:rsidR="009E5DDB" w:rsidRPr="009E5DDB" w:rsidTr="009E5DDB">
        <w:trPr>
          <w:trHeight w:val="505"/>
        </w:trPr>
        <w:tc>
          <w:tcPr>
            <w:tcW w:w="2063"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Код</w:t>
            </w:r>
            <w:proofErr w:type="spellEnd"/>
            <w:r w:rsidRPr="009E5DDB">
              <w:rPr>
                <w:rFonts w:ascii="Times New Roman" w:hAnsi="Times New Roman" w:cs="Times New Roman"/>
                <w:b/>
                <w:sz w:val="24"/>
                <w:szCs w:val="24"/>
              </w:rPr>
              <w:t xml:space="preserve"> ПК,</w:t>
            </w:r>
          </w:p>
          <w:p w:rsidR="009E5DDB" w:rsidRPr="009E5DDB" w:rsidRDefault="009E5DDB" w:rsidP="009E5DDB">
            <w:pPr>
              <w:pStyle w:val="TableParagraph"/>
              <w:jc w:val="center"/>
              <w:rPr>
                <w:rFonts w:ascii="Times New Roman" w:hAnsi="Times New Roman" w:cs="Times New Roman"/>
                <w:b/>
                <w:sz w:val="24"/>
                <w:szCs w:val="24"/>
              </w:rPr>
            </w:pPr>
            <w:r w:rsidRPr="009E5DDB">
              <w:rPr>
                <w:rFonts w:ascii="Times New Roman" w:hAnsi="Times New Roman" w:cs="Times New Roman"/>
                <w:b/>
                <w:sz w:val="24"/>
                <w:szCs w:val="24"/>
              </w:rPr>
              <w:t>ОК</w:t>
            </w:r>
            <w:r w:rsidRPr="009E5DDB">
              <w:rPr>
                <w:rStyle w:val="a3"/>
                <w:rFonts w:ascii="Times New Roman" w:hAnsi="Times New Roman" w:cs="Times New Roman"/>
                <w:i/>
                <w:sz w:val="24"/>
                <w:szCs w:val="24"/>
              </w:rPr>
              <w:footnoteReference w:id="1"/>
            </w:r>
          </w:p>
        </w:tc>
        <w:tc>
          <w:tcPr>
            <w:tcW w:w="3172"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Умения</w:t>
            </w:r>
            <w:proofErr w:type="spellEnd"/>
          </w:p>
        </w:tc>
        <w:tc>
          <w:tcPr>
            <w:tcW w:w="4121" w:type="dxa"/>
            <w:tcMar>
              <w:top w:w="85" w:type="dxa"/>
              <w:left w:w="85" w:type="dxa"/>
              <w:bottom w:w="85" w:type="dxa"/>
              <w:right w:w="85" w:type="dxa"/>
            </w:tcMar>
            <w:vAlign w:val="center"/>
          </w:tcPr>
          <w:p w:rsidR="009E5DDB" w:rsidRPr="009E5DDB" w:rsidRDefault="009E5DDB" w:rsidP="009E5DDB">
            <w:pPr>
              <w:pStyle w:val="TableParagraph"/>
              <w:jc w:val="center"/>
              <w:rPr>
                <w:rFonts w:ascii="Times New Roman" w:hAnsi="Times New Roman" w:cs="Times New Roman"/>
                <w:b/>
                <w:sz w:val="24"/>
                <w:szCs w:val="24"/>
              </w:rPr>
            </w:pPr>
            <w:proofErr w:type="spellStart"/>
            <w:r w:rsidRPr="009E5DDB">
              <w:rPr>
                <w:rFonts w:ascii="Times New Roman" w:hAnsi="Times New Roman" w:cs="Times New Roman"/>
                <w:b/>
                <w:sz w:val="24"/>
                <w:szCs w:val="24"/>
              </w:rPr>
              <w:t>Знания</w:t>
            </w:r>
            <w:proofErr w:type="spellEnd"/>
          </w:p>
        </w:tc>
      </w:tr>
      <w:tr w:rsidR="009E5DDB" w:rsidRPr="009E5DDB" w:rsidTr="009E5DDB">
        <w:trPr>
          <w:trHeight w:val="4315"/>
        </w:trPr>
        <w:tc>
          <w:tcPr>
            <w:tcW w:w="2063" w:type="dxa"/>
            <w:tcMar>
              <w:top w:w="85" w:type="dxa"/>
              <w:left w:w="85" w:type="dxa"/>
              <w:bottom w:w="85" w:type="dxa"/>
              <w:right w:w="85" w:type="dxa"/>
            </w:tcMar>
          </w:tcPr>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1.1-1.4,</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2.1-2.8,</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3.1-3.6,</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4.1-4.5,</w:t>
            </w:r>
          </w:p>
          <w:p w:rsidR="009E5DDB" w:rsidRPr="009E5DDB" w:rsidRDefault="009E5DDB" w:rsidP="009E5DDB">
            <w:pPr>
              <w:pStyle w:val="TableParagraph"/>
              <w:rPr>
                <w:rFonts w:ascii="Times New Roman" w:hAnsi="Times New Roman" w:cs="Times New Roman"/>
                <w:sz w:val="24"/>
                <w:szCs w:val="24"/>
                <w:lang w:val="ru-RU"/>
              </w:rPr>
            </w:pPr>
            <w:r w:rsidRPr="009E5DDB">
              <w:rPr>
                <w:rFonts w:ascii="Times New Roman" w:hAnsi="Times New Roman" w:cs="Times New Roman"/>
                <w:sz w:val="24"/>
                <w:szCs w:val="24"/>
                <w:lang w:val="ru-RU"/>
              </w:rPr>
              <w:t>ПК 5.1-5.5</w:t>
            </w:r>
          </w:p>
          <w:p w:rsidR="009E5DDB" w:rsidRPr="009E5DDB" w:rsidRDefault="009E5DDB" w:rsidP="009E5DDB">
            <w:pPr>
              <w:pStyle w:val="TableParagraph"/>
              <w:rPr>
                <w:rFonts w:ascii="Times New Roman" w:hAnsi="Times New Roman" w:cs="Times New Roman"/>
                <w:sz w:val="24"/>
                <w:szCs w:val="24"/>
              </w:rPr>
            </w:pPr>
            <w:r w:rsidRPr="009E5DDB">
              <w:rPr>
                <w:rFonts w:ascii="Times New Roman" w:hAnsi="Times New Roman" w:cs="Times New Roman"/>
                <w:sz w:val="24"/>
                <w:szCs w:val="24"/>
              </w:rPr>
              <w:t xml:space="preserve">ОК 01-07, </w:t>
            </w:r>
            <w:r w:rsidRPr="009E5DDB">
              <w:rPr>
                <w:rFonts w:ascii="Times New Roman" w:hAnsi="Times New Roman" w:cs="Times New Roman"/>
                <w:sz w:val="24"/>
                <w:szCs w:val="24"/>
              </w:rPr>
              <w:br/>
              <w:t>ОК 09, ОК 10</w:t>
            </w:r>
          </w:p>
        </w:tc>
        <w:tc>
          <w:tcPr>
            <w:tcW w:w="3172" w:type="dxa"/>
            <w:tcMar>
              <w:top w:w="85" w:type="dxa"/>
              <w:left w:w="85" w:type="dxa"/>
              <w:bottom w:w="85" w:type="dxa"/>
              <w:right w:w="85" w:type="dxa"/>
            </w:tcMar>
          </w:tcPr>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проводить органолептическую оценку качества и безопасности продовольственных продуктов и сырья;</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оформлять учетно-отчетную документацию по расходу и хранению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осуществлять контроль хранения и расхода продуктов</w:t>
            </w:r>
          </w:p>
        </w:tc>
        <w:tc>
          <w:tcPr>
            <w:tcW w:w="4121" w:type="dxa"/>
            <w:tcMar>
              <w:top w:w="85" w:type="dxa"/>
              <w:left w:w="85" w:type="dxa"/>
              <w:bottom w:w="85" w:type="dxa"/>
              <w:right w:w="85" w:type="dxa"/>
            </w:tcMar>
          </w:tcPr>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виды сопроводительной документации на различные группы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методы контроля качества, безопасности пищевого сырья,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современные способы обеспечения правильной сохранности запасов и расхода продуктов;</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виды складских помещений и требования к ним;</w:t>
            </w:r>
          </w:p>
          <w:p w:rsidR="009E5DDB" w:rsidRPr="009E5DDB" w:rsidRDefault="009E5DDB" w:rsidP="009E5DDB">
            <w:pPr>
              <w:pStyle w:val="TableParagraph"/>
              <w:jc w:val="both"/>
              <w:rPr>
                <w:rFonts w:ascii="Times New Roman" w:hAnsi="Times New Roman" w:cs="Times New Roman"/>
                <w:sz w:val="24"/>
                <w:szCs w:val="24"/>
                <w:lang w:val="ru-RU"/>
              </w:rPr>
            </w:pPr>
            <w:r w:rsidRPr="009E5DDB">
              <w:rPr>
                <w:rFonts w:ascii="Times New Roman" w:hAnsi="Times New Roman" w:cs="Times New Roman"/>
                <w:sz w:val="24"/>
                <w:szCs w:val="24"/>
                <w:lang w:val="ru-RU"/>
              </w:rPr>
              <w:t>правила оформления заказа на продукты со склада и приема продуктов, поступающих со склада и от поставщиков</w:t>
            </w:r>
          </w:p>
        </w:tc>
      </w:tr>
    </w:tbl>
    <w:p w:rsidR="009E5DDB" w:rsidRPr="009E5DDB" w:rsidRDefault="009E5DDB" w:rsidP="009E5DDB">
      <w:pPr>
        <w:pStyle w:val="a8"/>
        <w:rPr>
          <w:b/>
          <w:szCs w:val="24"/>
        </w:rPr>
      </w:pPr>
    </w:p>
    <w:p w:rsidR="009E5DDB" w:rsidRDefault="009E5DDB" w:rsidP="009E5DDB">
      <w:pPr>
        <w:rPr>
          <w:b/>
          <w:sz w:val="28"/>
        </w:rPr>
        <w:sectPr w:rsidR="009E5DDB" w:rsidSect="009E5DDB">
          <w:type w:val="continuous"/>
          <w:pgSz w:w="11906" w:h="16838"/>
          <w:pgMar w:top="1134" w:right="850" w:bottom="1134" w:left="993" w:header="708" w:footer="708" w:gutter="0"/>
          <w:cols w:space="720"/>
          <w:docGrid w:linePitch="326"/>
        </w:sectPr>
      </w:pPr>
      <w:r w:rsidRPr="009E5DDB">
        <w:rPr>
          <w:b/>
          <w:szCs w:val="24"/>
        </w:rPr>
        <w:br w:type="page"/>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2. СТРУКТУРА И   СОДЕРЖАНИЕ УЧЕБНОЙ ДИСЦИПЛИНЫ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sz w:val="28"/>
        </w:rPr>
        <w:t>2.1. Объем учебной дисциплины и виды учебной работы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9708"/>
        <w:gridCol w:w="2760"/>
      </w:tblGrid>
      <w:tr w:rsidR="000C68E5">
        <w:trPr>
          <w:trHeight w:val="460"/>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center"/>
              <w:rPr>
                <w:sz w:val="28"/>
              </w:rPr>
            </w:pPr>
            <w:r>
              <w:rPr>
                <w:b/>
                <w:sz w:val="28"/>
              </w:rPr>
              <w:t>Вид учебной работы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b/>
                <w:i/>
                <w:sz w:val="28"/>
              </w:rPr>
              <w:t>Объем часов</w:t>
            </w:r>
          </w:p>
        </w:tc>
      </w:tr>
      <w:tr w:rsidR="000C68E5">
        <w:trPr>
          <w:trHeight w:val="285"/>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b/>
                <w:sz w:val="28"/>
              </w:rPr>
            </w:pPr>
            <w:r>
              <w:rPr>
                <w:b/>
                <w:sz w:val="28"/>
              </w:rPr>
              <w:t>Суммарная учебная нагрузка во взаимодействии с преподавателем</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30</w:t>
            </w:r>
          </w:p>
        </w:tc>
      </w:tr>
      <w:tr w:rsidR="000C68E5">
        <w:trPr>
          <w:trHeight w:val="285"/>
        </w:trPr>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b/>
                <w:sz w:val="28"/>
              </w:rPr>
            </w:pPr>
            <w:r>
              <w:rPr>
                <w:b/>
                <w:sz w:val="28"/>
              </w:rPr>
              <w:t xml:space="preserve">Самостоятельная работа </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sz w:val="28"/>
              </w:rPr>
            </w:pPr>
            <w:r>
              <w:rPr>
                <w:b/>
                <w:sz w:val="28"/>
              </w:rPr>
              <w:t>Объем образовательной программы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34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jc w:val="both"/>
              <w:rPr>
                <w:sz w:val="28"/>
              </w:rPr>
            </w:pPr>
            <w:r>
              <w:rPr>
                <w:sz w:val="28"/>
              </w:rPr>
              <w:t>в том числе:</w:t>
            </w:r>
          </w:p>
        </w:tc>
        <w:tc>
          <w:tcPr>
            <w:tcW w:w="2760" w:type="dxa"/>
            <w:tcBorders>
              <w:top w:val="single" w:sz="6" w:space="0" w:color="000000"/>
              <w:left w:val="single" w:sz="6" w:space="0" w:color="000000"/>
              <w:bottom w:val="single" w:sz="6" w:space="0" w:color="000000"/>
              <w:right w:val="single" w:sz="6" w:space="0" w:color="000000"/>
            </w:tcBorders>
          </w:tcPr>
          <w:p w:rsidR="000C68E5" w:rsidRDefault="000C68E5">
            <w:pPr>
              <w:jc w:val="center"/>
              <w:rPr>
                <w:i/>
                <w:sz w:val="28"/>
              </w:rPr>
            </w:pP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sz w:val="28"/>
              </w:rPr>
            </w:pPr>
            <w:r>
              <w:rPr>
                <w:sz w:val="28"/>
              </w:rPr>
              <w:t>теоретическое обучение</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14</w:t>
            </w:r>
          </w:p>
        </w:tc>
      </w:tr>
      <w:tr w:rsidR="000C68E5">
        <w:tc>
          <w:tcPr>
            <w:tcW w:w="9708" w:type="dxa"/>
            <w:tcBorders>
              <w:top w:val="single" w:sz="6" w:space="0" w:color="000000"/>
              <w:left w:val="single" w:sz="6" w:space="0" w:color="000000"/>
              <w:bottom w:val="single" w:sz="6" w:space="0" w:color="000000"/>
              <w:right w:val="single" w:sz="6" w:space="0" w:color="000000"/>
            </w:tcBorders>
          </w:tcPr>
          <w:p w:rsidR="000C68E5" w:rsidRDefault="009E5DDB">
            <w:pPr>
              <w:rPr>
                <w:sz w:val="28"/>
              </w:rPr>
            </w:pPr>
            <w:r>
              <w:rPr>
                <w:sz w:val="28"/>
              </w:rPr>
              <w:t>Практические  работы</w:t>
            </w:r>
          </w:p>
        </w:tc>
        <w:tc>
          <w:tcPr>
            <w:tcW w:w="2760" w:type="dxa"/>
            <w:tcBorders>
              <w:top w:val="single" w:sz="6" w:space="0" w:color="000000"/>
              <w:left w:val="single" w:sz="6" w:space="0" w:color="000000"/>
              <w:bottom w:val="single" w:sz="6" w:space="0" w:color="000000"/>
              <w:right w:val="single" w:sz="6" w:space="0" w:color="000000"/>
            </w:tcBorders>
          </w:tcPr>
          <w:p w:rsidR="000C68E5" w:rsidRDefault="009E5DDB">
            <w:pPr>
              <w:jc w:val="center"/>
              <w:rPr>
                <w:i/>
                <w:sz w:val="28"/>
              </w:rPr>
            </w:pPr>
            <w:r>
              <w:rPr>
                <w:i/>
                <w:sz w:val="28"/>
              </w:rPr>
              <w:t>16</w:t>
            </w:r>
          </w:p>
        </w:tc>
      </w:tr>
      <w:tr w:rsidR="000C68E5">
        <w:tc>
          <w:tcPr>
            <w:tcW w:w="12468" w:type="dxa"/>
            <w:gridSpan w:val="2"/>
            <w:tcBorders>
              <w:top w:val="single" w:sz="6" w:space="0" w:color="000000"/>
              <w:left w:val="single" w:sz="6" w:space="0" w:color="000000"/>
              <w:bottom w:val="single" w:sz="6" w:space="0" w:color="000000"/>
              <w:right w:val="single" w:sz="6" w:space="0" w:color="000000"/>
            </w:tcBorders>
          </w:tcPr>
          <w:p w:rsidR="000C68E5" w:rsidRDefault="009E5DDB">
            <w:pPr>
              <w:rPr>
                <w:i/>
                <w:sz w:val="28"/>
              </w:rPr>
            </w:pPr>
            <w:r>
              <w:rPr>
                <w:i/>
                <w:sz w:val="28"/>
              </w:rPr>
              <w:t xml:space="preserve">Промежуточная  аттестация проводится в форме    </w:t>
            </w:r>
            <w:r>
              <w:rPr>
                <w:b/>
                <w:i/>
                <w:sz w:val="28"/>
                <w:u w:val="single"/>
              </w:rPr>
              <w:t>другая форма контроля</w:t>
            </w:r>
            <w:r>
              <w:rPr>
                <w:i/>
                <w:sz w:val="28"/>
              </w:rPr>
              <w:t xml:space="preserve">    </w:t>
            </w:r>
          </w:p>
          <w:p w:rsidR="000C68E5" w:rsidRDefault="000C68E5">
            <w:pPr>
              <w:jc w:val="right"/>
              <w:rPr>
                <w:i/>
                <w:sz w:val="28"/>
              </w:rPr>
            </w:pPr>
          </w:p>
        </w:tc>
      </w:tr>
    </w:tbl>
    <w:p w:rsidR="000C68E5" w:rsidRDefault="000C68E5">
      <w:pPr>
        <w:sectPr w:rsidR="000C68E5" w:rsidSect="009E5DDB">
          <w:pgSz w:w="16838" w:h="11906" w:orient="landscape"/>
          <w:pgMar w:top="993" w:right="1134" w:bottom="850" w:left="1134" w:header="708" w:footer="708" w:gutter="0"/>
          <w:cols w:space="720"/>
          <w:docGrid w:linePitch="326"/>
        </w:sect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val="0"/>
          <w:u w:val="single"/>
        </w:rPr>
      </w:pPr>
      <w:r>
        <w:rPr>
          <w:b w:val="0"/>
          <w:sz w:val="28"/>
        </w:rPr>
        <w:lastRenderedPageBreak/>
        <w:t>2.2. Тематический план и содержание учебной дисциплины</w:t>
      </w:r>
      <w:r>
        <w:rPr>
          <w:b w:val="0"/>
          <w:caps/>
          <w:sz w:val="28"/>
        </w:rPr>
        <w:t xml:space="preserve"> </w:t>
      </w:r>
      <w:r>
        <w:rPr>
          <w:b w:val="0"/>
          <w:u w:val="single"/>
        </w:rPr>
        <w:t>Основы товароведения продовольственных товаров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sz w:val="20"/>
        </w:rPr>
      </w:pPr>
      <w:r>
        <w:rPr>
          <w:i/>
          <w:sz w:val="20"/>
        </w:rPr>
        <w:t>наименование</w:t>
      </w:r>
      <w:r>
        <w:rPr>
          <w:i/>
          <w:sz w:val="20"/>
        </w:rPr>
        <w:tab/>
      </w:r>
      <w:r>
        <w:rPr>
          <w:i/>
          <w:sz w:val="20"/>
        </w:rPr>
        <w:tab/>
      </w:r>
      <w:r>
        <w:rPr>
          <w:i/>
          <w:sz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1"/>
        <w:gridCol w:w="316"/>
        <w:gridCol w:w="62"/>
        <w:gridCol w:w="9602"/>
        <w:gridCol w:w="1812"/>
        <w:gridCol w:w="1568"/>
      </w:tblGrid>
      <w:tr w:rsidR="000C68E5">
        <w:trPr>
          <w:trHeight w:val="20"/>
        </w:trPr>
        <w:tc>
          <w:tcPr>
            <w:tcW w:w="2081"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Наименование разделов и тем</w:t>
            </w: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 xml:space="preserve">Содержание учебного материала, лабораторные  работы и практические занятия, самостоятельная работа </w:t>
            </w:r>
            <w:proofErr w:type="gramStart"/>
            <w:r>
              <w:rPr>
                <w:b/>
                <w:sz w:val="20"/>
              </w:rPr>
              <w:t>обучающихся</w:t>
            </w:r>
            <w:proofErr w:type="gramEnd"/>
            <w:r>
              <w:rPr>
                <w:b/>
                <w:sz w:val="20"/>
              </w:rPr>
              <w:t>, курсовая работа (проект)</w:t>
            </w:r>
            <w:r>
              <w:rPr>
                <w:i/>
                <w:sz w:val="20"/>
              </w:rPr>
              <w:t xml:space="preserve"> (если предусмотрены)</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Объем часов</w:t>
            </w:r>
          </w:p>
        </w:tc>
        <w:tc>
          <w:tcPr>
            <w:tcW w:w="1568"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Уровень освоения</w:t>
            </w:r>
          </w:p>
        </w:tc>
      </w:tr>
      <w:tr w:rsidR="000C68E5">
        <w:trPr>
          <w:trHeight w:val="20"/>
        </w:trPr>
        <w:tc>
          <w:tcPr>
            <w:tcW w:w="2081"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1</w:t>
            </w: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4</w:t>
            </w:r>
          </w:p>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 xml:space="preserve">Введение. </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 Цели, задачи, сущность, структура дисциплины. Основные понятия и термины товароведения продовольственных товаров. Состояние рынка продовольственных товаров. Региональные виды сырья и пищевых продуктов.</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2</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1.  Химический состав и классификация пищевых 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625"/>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1</w:t>
            </w:r>
          </w:p>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sz w:val="20"/>
              </w:rPr>
            </w:pPr>
            <w:r>
              <w:rPr>
                <w:sz w:val="20"/>
              </w:rPr>
              <w:t>Пищевые вещества: вода, минеральные вещества, углеводы, жиры, белки, витамины, ферменты. Состав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пищевых веществ, значение в питании. Энергетическая ценность пищевых продуктов. Классификация продовольственных товаров. Качество и безопасность продовольственных товаров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r>
              <w:rPr>
                <w:rFonts w:ascii="Courier New" w:hAnsi="Courier New"/>
                <w:sz w:val="20"/>
              </w:rPr>
              <w:t>4</w:t>
            </w:r>
          </w:p>
        </w:tc>
        <w:tc>
          <w:tcPr>
            <w:tcW w:w="1568" w:type="dxa"/>
            <w:vMerge/>
            <w:tcBorders>
              <w:top w:val="single" w:sz="4" w:space="0" w:color="000000"/>
              <w:left w:val="single" w:sz="4" w:space="0" w:color="000000"/>
              <w:bottom w:val="single" w:sz="4" w:space="0" w:color="000000"/>
              <w:right w:val="single" w:sz="4" w:space="0" w:color="000000"/>
            </w:tcBorders>
          </w:tcPr>
          <w:p w:rsidR="000C68E5" w:rsidRDefault="000C68E5"/>
        </w:tc>
      </w:tr>
      <w:tr w:rsidR="000C68E5">
        <w:trPr>
          <w:trHeight w:val="268"/>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Тематика практических занятий</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p>
        </w:tc>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ourier New" w:hAnsi="Courier New"/>
                <w:sz w:val="20"/>
              </w:rPr>
            </w:pPr>
            <w:r>
              <w:rPr>
                <w:rFonts w:ascii="Courier New" w:hAnsi="Courier New"/>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b/>
                <w:sz w:val="20"/>
              </w:rPr>
              <w:t>ПК 5.1-5.5</w:t>
            </w:r>
          </w:p>
        </w:tc>
      </w:tr>
      <w:tr w:rsidR="000C68E5">
        <w:trPr>
          <w:trHeight w:val="703"/>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16"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664"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1</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Расчет энергетической ценности пищевых продуктов</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p>
        </w:tc>
        <w:tc>
          <w:tcPr>
            <w:tcW w:w="1812"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2.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овощей, плодов,</w:t>
            </w:r>
          </w:p>
          <w:p w:rsidR="000C68E5" w:rsidRDefault="009E5DDB">
            <w:pPr>
              <w:jc w:val="center"/>
              <w:rPr>
                <w:b/>
                <w:sz w:val="20"/>
              </w:rPr>
            </w:pPr>
            <w:r>
              <w:rPr>
                <w:b/>
                <w:sz w:val="20"/>
              </w:rPr>
              <w:t>грибов и продуктов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их переработки</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b/>
                <w:sz w:val="20"/>
              </w:rPr>
              <w:t>5</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 .1-5.5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78" w:type="dxa"/>
            <w:gridSpan w:val="2"/>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w:t>
            </w:r>
          </w:p>
        </w:tc>
        <w:tc>
          <w:tcPr>
            <w:tcW w:w="9602" w:type="dxa"/>
            <w:tcBorders>
              <w:top w:val="single" w:sz="4" w:space="0" w:color="000000"/>
              <w:left w:val="single" w:sz="4" w:space="0" w:color="000000"/>
              <w:bottom w:val="single" w:sz="4" w:space="0" w:color="000000"/>
              <w:right w:val="single" w:sz="4" w:space="0" w:color="000000"/>
            </w:tcBorders>
          </w:tcPr>
          <w:p w:rsidR="000C68E5" w:rsidRDefault="009E5DDB">
            <w:pPr>
              <w:rPr>
                <w:sz w:val="20"/>
              </w:rPr>
            </w:pPr>
            <w:r>
              <w:rPr>
                <w:sz w:val="20"/>
              </w:rPr>
              <w:t>Ассортимент и характеристика, значение в питании, общие требования к качеству свежих овощей, плодов,</w:t>
            </w:r>
          </w:p>
          <w:p w:rsidR="000C68E5" w:rsidRDefault="009E5DDB">
            <w:pPr>
              <w:rPr>
                <w:sz w:val="20"/>
              </w:rPr>
            </w:pPr>
            <w:r>
              <w:rPr>
                <w:sz w:val="20"/>
              </w:rPr>
              <w:t>грибов и продуктов их переработки, в том числе региональных. Кулинарное назначение овощей,</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плодов, грибов и продуктов их переработки </w:t>
            </w:r>
          </w:p>
        </w:tc>
        <w:tc>
          <w:tcPr>
            <w:tcW w:w="1812" w:type="dxa"/>
            <w:tcBorders>
              <w:top w:val="single" w:sz="4" w:space="0" w:color="000000"/>
              <w:left w:val="single" w:sz="4" w:space="0" w:color="000000"/>
              <w:bottom w:val="single" w:sz="4" w:space="0" w:color="000000"/>
              <w:right w:val="single" w:sz="4" w:space="0" w:color="000000"/>
            </w:tcBorders>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tcPr>
          <w:p w:rsidR="000C68E5" w:rsidRDefault="009E5DDB">
            <w:pPr>
              <w:rPr>
                <w:b/>
                <w:sz w:val="20"/>
              </w:rPr>
            </w:pPr>
            <w:r>
              <w:rPr>
                <w:b/>
                <w:sz w:val="20"/>
              </w:rPr>
              <w:t>Тематика практических занятий</w:t>
            </w:r>
          </w:p>
        </w:tc>
        <w:tc>
          <w:tcPr>
            <w:tcW w:w="1812" w:type="dxa"/>
            <w:tcBorders>
              <w:top w:val="single" w:sz="4" w:space="0" w:color="000000"/>
              <w:left w:val="single" w:sz="4" w:space="0" w:color="000000"/>
              <w:bottom w:val="single" w:sz="4" w:space="0" w:color="000000"/>
              <w:right w:val="single" w:sz="4" w:space="0" w:color="000000"/>
            </w:tcBorders>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2</w:t>
            </w:r>
          </w:p>
          <w:p w:rsidR="000C68E5" w:rsidRDefault="009E5DDB">
            <w:pPr>
              <w:rPr>
                <w:sz w:val="20"/>
              </w:rPr>
            </w:pPr>
            <w:r>
              <w:rPr>
                <w:sz w:val="20"/>
              </w:rPr>
              <w:t>1. Изучение хозяйственно-ботанических сортов корнеплодов и оценка качества по стандарту.</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r>
              <w:rPr>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3. 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зерновых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5</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378" w:type="dxa"/>
            <w:gridSpan w:val="2"/>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1</w:t>
            </w:r>
          </w:p>
        </w:tc>
        <w:tc>
          <w:tcPr>
            <w:tcW w:w="960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sz w:val="20"/>
              </w:rPr>
            </w:pPr>
            <w:r>
              <w:rPr>
                <w:sz w:val="20"/>
              </w:rPr>
              <w:t>Ассортимент и характеристика, значение в питании, общие требования к качеству зерна и продуктов его</w:t>
            </w:r>
          </w:p>
          <w:p w:rsidR="000C68E5" w:rsidRDefault="009E5DDB">
            <w:pPr>
              <w:rPr>
                <w:sz w:val="20"/>
              </w:rPr>
            </w:pPr>
            <w:r>
              <w:rPr>
                <w:sz w:val="20"/>
              </w:rPr>
              <w:t>переработки: круп, муки, макаронных изделий, хлеба и хлебобулочных изделий. Кулинарное назначение</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зерновых товаров.</w:t>
            </w:r>
          </w:p>
        </w:tc>
        <w:tc>
          <w:tcPr>
            <w:tcW w:w="1812"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3</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Ознакомление с ассортиментом круп и макаронных изделий и оценка качества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4.</w:t>
            </w:r>
          </w:p>
          <w:p w:rsidR="000C68E5" w:rsidRDefault="009E5DDB">
            <w:pPr>
              <w:jc w:val="center"/>
              <w:rPr>
                <w:b/>
                <w:sz w:val="20"/>
              </w:rPr>
            </w:pPr>
            <w:r>
              <w:rPr>
                <w:b/>
                <w:sz w:val="20"/>
              </w:rPr>
              <w:t>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молочных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lastRenderedPageBreak/>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Тематика практических занятий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4</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Оценка качества молочных продуктов, сливок, сыров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5.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 xml:space="preserve">рыбы, </w:t>
            </w:r>
            <w:proofErr w:type="gramStart"/>
            <w:r>
              <w:rPr>
                <w:b/>
                <w:sz w:val="20"/>
              </w:rPr>
              <w:t>рыбных</w:t>
            </w:r>
            <w:proofErr w:type="gramEnd"/>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Практические работы 5</w:t>
            </w:r>
          </w:p>
          <w:p w:rsidR="000C68E5" w:rsidRDefault="009E5DDB">
            <w:pPr>
              <w:rPr>
                <w:sz w:val="20"/>
              </w:rPr>
            </w:pPr>
            <w:r>
              <w:rPr>
                <w:sz w:val="20"/>
              </w:rPr>
              <w:t xml:space="preserve"> Оценка качества рыбы  и рыбных консервов по органолептическим показателям. Расшифровка маркировки, указанной на упаковке.</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6. Товароведная</w:t>
            </w:r>
          </w:p>
          <w:p w:rsidR="000C68E5" w:rsidRDefault="009E5DDB">
            <w:pPr>
              <w:jc w:val="center"/>
              <w:rPr>
                <w:b/>
                <w:sz w:val="20"/>
              </w:rPr>
            </w:pPr>
            <w:r>
              <w:rPr>
                <w:b/>
                <w:sz w:val="20"/>
              </w:rPr>
              <w:t>характеристика</w:t>
            </w:r>
          </w:p>
          <w:p w:rsidR="000C68E5" w:rsidRDefault="009E5DDB">
            <w:pPr>
              <w:jc w:val="center"/>
              <w:rPr>
                <w:b/>
                <w:sz w:val="20"/>
              </w:rPr>
            </w:pPr>
            <w:r>
              <w:rPr>
                <w:b/>
                <w:sz w:val="20"/>
              </w:rPr>
              <w:t>мяса и мясных</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продуктов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Органолептическая оценка качества мяса и мясных продуктов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jc w:val="center"/>
              <w:rPr>
                <w:b/>
                <w:sz w:val="20"/>
              </w:rPr>
            </w:pPr>
            <w:r>
              <w:rPr>
                <w:b/>
                <w:sz w:val="20"/>
              </w:rPr>
              <w:t>Тема 7. Товароведная</w:t>
            </w:r>
          </w:p>
          <w:p w:rsidR="000C68E5" w:rsidRDefault="009E5DDB">
            <w:pPr>
              <w:jc w:val="center"/>
              <w:rPr>
                <w:sz w:val="20"/>
              </w:rPr>
            </w:pPr>
            <w:r>
              <w:rPr>
                <w:b/>
                <w:sz w:val="20"/>
              </w:rPr>
              <w:t>характеристика</w:t>
            </w:r>
            <w:r>
              <w:rPr>
                <w:sz w:val="20"/>
              </w:rPr>
              <w:t>,</w:t>
            </w:r>
          </w:p>
          <w:p w:rsidR="000C68E5" w:rsidRDefault="009E5DDB">
            <w:pPr>
              <w:jc w:val="center"/>
              <w:rPr>
                <w:b/>
                <w:sz w:val="20"/>
              </w:rPr>
            </w:pPr>
            <w:r>
              <w:rPr>
                <w:b/>
                <w:sz w:val="20"/>
              </w:rPr>
              <w:t>яичных продуктов,</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пищевых жиров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3</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Практическая  работа 7</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Определение вида и категории яиц по органолептическим показателям. Ознакомление с дефектами яиц. Установление допустимых и недопустимых дефектов. Ознакомление с ассортиментом и оценка качества пищевого жира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pPr>
            <w:r>
              <w:rPr>
                <w:b/>
                <w:sz w:val="20"/>
              </w:rPr>
              <w:t xml:space="preserve">Самостоятельная работа </w:t>
            </w:r>
            <w:proofErr w:type="gramStart"/>
            <w:r>
              <w:rPr>
                <w:b/>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Pr>
                <w:sz w:val="20"/>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Тема 8.</w:t>
            </w:r>
          </w:p>
          <w:p w:rsidR="000C68E5" w:rsidRDefault="009E5DDB">
            <w:pPr>
              <w:jc w:val="center"/>
              <w:rPr>
                <w:b/>
                <w:sz w:val="20"/>
              </w:rPr>
            </w:pPr>
            <w:r>
              <w:rPr>
                <w:b/>
                <w:sz w:val="20"/>
              </w:rPr>
              <w:t>Товароведная</w:t>
            </w:r>
          </w:p>
          <w:p w:rsidR="000C68E5" w:rsidRDefault="009E5DDB">
            <w:pPr>
              <w:jc w:val="center"/>
              <w:rPr>
                <w:b/>
                <w:sz w:val="20"/>
              </w:rPr>
            </w:pPr>
            <w:r>
              <w:rPr>
                <w:b/>
                <w:sz w:val="20"/>
              </w:rPr>
              <w:t>характеристика</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кондитерских и вкусовых товаров</w:t>
            </w: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rPr>
            </w:pPr>
            <w:r>
              <w:rPr>
                <w:b/>
                <w:sz w:val="20"/>
              </w:rPr>
              <w:t>Содержание учебного материала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ОК 1-7,9,10</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1.1-1.5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2.1-2.8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3.1-3.6</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4.1-4.5</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ПК 5.1-5.5</w:t>
            </w:r>
          </w:p>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Ассортимент, характеристика, значение в питании, общие требования к качеству кондитерских и вкусовых товаров</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rPr>
                <w:b/>
                <w:sz w:val="20"/>
              </w:rPr>
            </w:pPr>
            <w:r>
              <w:rPr>
                <w:b/>
                <w:sz w:val="20"/>
              </w:rPr>
              <w:t xml:space="preserve">Тематика практических занятий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rPr>
            </w:pPr>
            <w:r>
              <w:rPr>
                <w:b/>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Практическая работа 8</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Ознакомление с ассортиментом пряностей и оценка качества по стандарту</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vMerge/>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tc>
      </w:tr>
      <w:tr w:rsidR="000C68E5">
        <w:trPr>
          <w:trHeight w:val="20"/>
        </w:trPr>
        <w:tc>
          <w:tcPr>
            <w:tcW w:w="2081"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rPr>
            </w:pPr>
          </w:p>
        </w:tc>
        <w:tc>
          <w:tcPr>
            <w:tcW w:w="9980" w:type="dxa"/>
            <w:gridSpan w:val="3"/>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Итоговое занятие. Другая форма контроля. Итоговая  контрольная работа</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2</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sz w:val="20"/>
              </w:rPr>
            </w:pPr>
            <w:r>
              <w:rPr>
                <w:b/>
                <w:sz w:val="20"/>
              </w:rPr>
              <w:t>Всего:</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36</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Теоретические занятия</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14</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Практические  работы</w:t>
            </w:r>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16</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r w:rsidR="000C68E5">
        <w:trPr>
          <w:trHeight w:val="20"/>
        </w:trPr>
        <w:tc>
          <w:tcPr>
            <w:tcW w:w="12061" w:type="dxa"/>
            <w:gridSpan w:val="4"/>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sz w:val="20"/>
              </w:rPr>
              <w:t xml:space="preserve">Самостоятельная работа </w:t>
            </w:r>
            <w:proofErr w:type="gramStart"/>
            <w:r>
              <w:rPr>
                <w:sz w:val="20"/>
              </w:rPr>
              <w:t>обучающихся</w:t>
            </w:r>
            <w:proofErr w:type="gramEnd"/>
          </w:p>
        </w:tc>
        <w:tc>
          <w:tcPr>
            <w:tcW w:w="1812"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r>
              <w:rPr>
                <w:i/>
                <w:sz w:val="20"/>
              </w:rPr>
              <w:t>4</w:t>
            </w:r>
          </w:p>
        </w:tc>
        <w:tc>
          <w:tcPr>
            <w:tcW w:w="1568" w:type="dxa"/>
            <w:tcBorders>
              <w:top w:val="single" w:sz="4" w:space="0" w:color="000000"/>
              <w:left w:val="single" w:sz="4" w:space="0" w:color="000000"/>
              <w:bottom w:val="single" w:sz="4" w:space="0" w:color="000000"/>
              <w:right w:val="single" w:sz="4" w:space="0" w:color="000000"/>
            </w:tcBorders>
            <w:shd w:val="clear" w:color="auto" w:fill="auto"/>
          </w:tcPr>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rPr>
            </w:pPr>
          </w:p>
        </w:tc>
      </w:tr>
    </w:tbl>
    <w:p w:rsidR="000C68E5" w:rsidRDefault="000C68E5">
      <w:pPr>
        <w:sectPr w:rsidR="000C68E5">
          <w:pgSz w:w="16840" w:h="11907" w:orient="landscape"/>
          <w:pgMar w:top="709" w:right="400" w:bottom="567" w:left="992" w:header="709" w:footer="709" w:gutter="0"/>
          <w:cols w:space="720"/>
        </w:sectPr>
      </w:pPr>
    </w:p>
    <w:p w:rsidR="000C68E5" w:rsidRDefault="009E5DDB">
      <w:pPr>
        <w:pStyle w:val="10"/>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sz w:val="28"/>
        </w:rPr>
      </w:pPr>
      <w:r>
        <w:rPr>
          <w:b w:val="0"/>
          <w:caps/>
          <w:sz w:val="28"/>
        </w:rPr>
        <w:lastRenderedPageBreak/>
        <w:t>3. условия реализации УЧЕБНОЙ дисциплины</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3.1. Для реализации программы учебной дисциплины предусмотрены следующие специальные помещения:</w:t>
      </w:r>
    </w:p>
    <w:p w:rsidR="000C68E5" w:rsidRDefault="009E5DDB">
      <w:pPr>
        <w:pStyle w:val="aff0"/>
        <w:rPr>
          <w:rFonts w:ascii="Times New Roman" w:hAnsi="Times New Roman"/>
          <w:sz w:val="28"/>
        </w:rPr>
      </w:pPr>
      <w:r>
        <w:rPr>
          <w:sz w:val="28"/>
        </w:rPr>
        <w:t xml:space="preserve">         </w:t>
      </w:r>
      <w:r>
        <w:rPr>
          <w:rFonts w:ascii="Times New Roman" w:hAnsi="Times New Roman"/>
          <w:b/>
          <w:sz w:val="28"/>
        </w:rPr>
        <w:t>Лаборатория микробиологии, санитарии и гигиены; товароведения продовольственных товаров</w:t>
      </w:r>
      <w:r>
        <w:rPr>
          <w:rFonts w:ascii="Times New Roman" w:hAnsi="Times New Roman"/>
          <w:sz w:val="28"/>
        </w:rPr>
        <w:t xml:space="preserve"> (ауд. 7)</w:t>
      </w:r>
    </w:p>
    <w:p w:rsidR="000C68E5" w:rsidRDefault="009E5DDB">
      <w:pPr>
        <w:rPr>
          <w:sz w:val="28"/>
        </w:rPr>
      </w:pPr>
      <w:r>
        <w:rPr>
          <w:sz w:val="28"/>
        </w:rPr>
        <w:t>комплект учебной мебели (30 чел.)</w:t>
      </w:r>
    </w:p>
    <w:p w:rsidR="000C68E5" w:rsidRDefault="009E5DDB">
      <w:pPr>
        <w:rPr>
          <w:sz w:val="28"/>
        </w:rPr>
      </w:pPr>
      <w:r>
        <w:rPr>
          <w:sz w:val="28"/>
        </w:rPr>
        <w:t>комплект учебной литературы;</w:t>
      </w:r>
    </w:p>
    <w:p w:rsidR="000C68E5" w:rsidRDefault="009E5DDB">
      <w:pPr>
        <w:rPr>
          <w:sz w:val="28"/>
        </w:rPr>
      </w:pPr>
      <w:r>
        <w:rPr>
          <w:sz w:val="28"/>
        </w:rPr>
        <w:t>комплект столовых приборов.</w:t>
      </w:r>
    </w:p>
    <w:p w:rsidR="000C68E5" w:rsidRDefault="009E5DDB">
      <w:pPr>
        <w:rPr>
          <w:sz w:val="28"/>
        </w:rPr>
      </w:pPr>
      <w:r>
        <w:rPr>
          <w:sz w:val="28"/>
        </w:rPr>
        <w:t>Весы</w:t>
      </w:r>
    </w:p>
    <w:p w:rsidR="000C68E5" w:rsidRDefault="009E5DDB">
      <w:pPr>
        <w:rPr>
          <w:sz w:val="28"/>
        </w:rPr>
      </w:pPr>
      <w:r>
        <w:rPr>
          <w:sz w:val="28"/>
        </w:rPr>
        <w:t>Витрина холодильная «Таир»</w:t>
      </w:r>
    </w:p>
    <w:p w:rsidR="000C68E5" w:rsidRDefault="009E5DDB">
      <w:pPr>
        <w:rPr>
          <w:sz w:val="28"/>
        </w:rPr>
      </w:pPr>
      <w:r>
        <w:rPr>
          <w:sz w:val="28"/>
        </w:rPr>
        <w:t>Прилавок морозильный</w:t>
      </w:r>
    </w:p>
    <w:p w:rsidR="000C68E5" w:rsidRDefault="009E5DDB">
      <w:pPr>
        <w:rPr>
          <w:sz w:val="28"/>
        </w:rPr>
      </w:pPr>
      <w:r>
        <w:rPr>
          <w:sz w:val="28"/>
        </w:rPr>
        <w:t>Гири торговые</w:t>
      </w:r>
    </w:p>
    <w:p w:rsidR="000C68E5" w:rsidRDefault="009E5DDB">
      <w:pPr>
        <w:rPr>
          <w:sz w:val="28"/>
        </w:rPr>
      </w:pPr>
      <w:r>
        <w:rPr>
          <w:sz w:val="28"/>
        </w:rPr>
        <w:t>Комплект кухонной мебели</w:t>
      </w:r>
    </w:p>
    <w:p w:rsidR="000C68E5" w:rsidRDefault="009E5DDB">
      <w:pPr>
        <w:rPr>
          <w:sz w:val="28"/>
        </w:rPr>
      </w:pPr>
      <w:r>
        <w:rPr>
          <w:sz w:val="28"/>
        </w:rPr>
        <w:t>Прилавок СТЛ 04</w:t>
      </w:r>
    </w:p>
    <w:p w:rsidR="000C68E5" w:rsidRDefault="009E5DDB">
      <w:pPr>
        <w:rPr>
          <w:sz w:val="28"/>
        </w:rPr>
      </w:pPr>
      <w:r>
        <w:rPr>
          <w:sz w:val="28"/>
        </w:rPr>
        <w:t>Стол кухонный</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r>
        <w:rPr>
          <w:sz w:val="28"/>
        </w:rPr>
        <w:t>Холодильник</w:t>
      </w:r>
    </w:p>
    <w:p w:rsidR="000C68E5" w:rsidRDefault="009E5DDB">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rPr>
      </w:pPr>
      <w:r>
        <w:rPr>
          <w:b w:val="0"/>
          <w:sz w:val="28"/>
        </w:rPr>
        <w:t>3.2. Информационное обеспечение реализации программы</w:t>
      </w: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b/>
          <w:sz w:val="28"/>
        </w:rPr>
        <w:tab/>
      </w:r>
      <w:r>
        <w:rPr>
          <w:sz w:val="28"/>
        </w:rPr>
        <w:t>Для реализации программы библиотечный фонд имеет  следующие печатные и информационные ресурсы:</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9E5DDB">
      <w:pPr>
        <w:rPr>
          <w:b/>
          <w:sz w:val="28"/>
        </w:rPr>
      </w:pPr>
      <w:r>
        <w:rPr>
          <w:b/>
          <w:sz w:val="28"/>
        </w:rPr>
        <w:t>3.2.1. Печатные издания</w:t>
      </w:r>
    </w:p>
    <w:p w:rsidR="000C68E5" w:rsidRDefault="000C68E5">
      <w:pPr>
        <w:rPr>
          <w:sz w:val="28"/>
        </w:rPr>
      </w:pPr>
    </w:p>
    <w:p w:rsidR="000C68E5" w:rsidRDefault="009E5DDB">
      <w:pPr>
        <w:rPr>
          <w:sz w:val="28"/>
        </w:rPr>
      </w:pPr>
      <w:r>
        <w:rPr>
          <w:sz w:val="28"/>
        </w:rPr>
        <w:t xml:space="preserve">1. Российская Федерация. Законы. </w:t>
      </w:r>
      <w:proofErr w:type="gramStart"/>
      <w:r>
        <w:rPr>
          <w:sz w:val="28"/>
        </w:rPr>
        <w:t xml:space="preserve">О качестве и безопасности пищевых продуктов [Электронный ресурс]: </w:t>
      </w:r>
      <w:proofErr w:type="spellStart"/>
      <w:r>
        <w:rPr>
          <w:sz w:val="28"/>
        </w:rPr>
        <w:t>федер</w:t>
      </w:r>
      <w:proofErr w:type="spellEnd"/>
      <w:r>
        <w:rPr>
          <w:sz w:val="28"/>
        </w:rPr>
        <w:t xml:space="preserve">. закон: [принят </w:t>
      </w:r>
      <w:proofErr w:type="spellStart"/>
      <w:r>
        <w:rPr>
          <w:sz w:val="28"/>
        </w:rPr>
        <w:t>Гос</w:t>
      </w:r>
      <w:proofErr w:type="spellEnd"/>
      <w:r>
        <w:rPr>
          <w:sz w:val="28"/>
        </w:rPr>
        <w:t>.</w:t>
      </w:r>
      <w:proofErr w:type="gramEnd"/>
      <w:r>
        <w:rPr>
          <w:sz w:val="28"/>
        </w:rPr>
        <w:t xml:space="preserve"> Думой 1 дек.1999 г.: </w:t>
      </w:r>
      <w:proofErr w:type="spellStart"/>
      <w:r>
        <w:rPr>
          <w:sz w:val="28"/>
        </w:rPr>
        <w:t>одобр</w:t>
      </w:r>
      <w:proofErr w:type="spellEnd"/>
      <w:r>
        <w:rPr>
          <w:sz w:val="28"/>
        </w:rPr>
        <w:t>. Советом</w:t>
      </w:r>
    </w:p>
    <w:p w:rsidR="000C68E5" w:rsidRDefault="009E5DDB">
      <w:pPr>
        <w:rPr>
          <w:sz w:val="28"/>
        </w:rPr>
      </w:pPr>
      <w:proofErr w:type="gramStart"/>
      <w:r>
        <w:rPr>
          <w:sz w:val="28"/>
        </w:rPr>
        <w:t>Федерации 23 дек. 1999 г.: в ред. на 13.07.2015г. № 213-ФЗ].</w:t>
      </w:r>
      <w:proofErr w:type="gramEnd"/>
    </w:p>
    <w:p w:rsidR="000C68E5" w:rsidRDefault="009E5DDB">
      <w:pPr>
        <w:rPr>
          <w:color w:val="0000FF"/>
          <w:sz w:val="28"/>
        </w:rPr>
      </w:pPr>
      <w:r>
        <w:rPr>
          <w:color w:val="0000FF"/>
          <w:sz w:val="28"/>
        </w:rPr>
        <w:t>http://pravo.gov.ru/proxy/ips/?docbody=&amp;nd=102063865&amp;rdk=&amp;backlink=1</w:t>
      </w:r>
    </w:p>
    <w:p w:rsidR="000C68E5" w:rsidRDefault="009E5DDB">
      <w:pPr>
        <w:rPr>
          <w:sz w:val="28"/>
        </w:rPr>
      </w:pPr>
      <w:r>
        <w:rPr>
          <w:sz w:val="28"/>
        </w:rPr>
        <w:t xml:space="preserve">2. Российская Федерация. Постановления. Правила оказания услуг общественного питания [Электронный ресурс]: постановление Правительства РФ: </w:t>
      </w:r>
      <w:proofErr w:type="gramStart"/>
      <w:r>
        <w:rPr>
          <w:sz w:val="28"/>
        </w:rPr>
        <w:t>[Утв. 15 авг. 1997 г. № 1036: в</w:t>
      </w:r>
      <w:proofErr w:type="gramEnd"/>
    </w:p>
    <w:p w:rsidR="000C68E5" w:rsidRDefault="009E5DDB">
      <w:pPr>
        <w:rPr>
          <w:color w:val="0000FF"/>
          <w:sz w:val="28"/>
        </w:rPr>
      </w:pPr>
      <w:proofErr w:type="gramStart"/>
      <w:r>
        <w:rPr>
          <w:sz w:val="28"/>
        </w:rPr>
        <w:t xml:space="preserve">ред. от 10 мая 2007 № 276].- </w:t>
      </w:r>
      <w:r>
        <w:rPr>
          <w:color w:val="0000FF"/>
          <w:sz w:val="28"/>
        </w:rPr>
        <w:t>http://ozpp.ru/laws2/postan/post7.html</w:t>
      </w:r>
      <w:proofErr w:type="gramEnd"/>
    </w:p>
    <w:p w:rsidR="000C68E5" w:rsidRDefault="009E5DDB">
      <w:pPr>
        <w:rPr>
          <w:sz w:val="28"/>
        </w:rPr>
      </w:pPr>
      <w:r>
        <w:rPr>
          <w:sz w:val="28"/>
        </w:rPr>
        <w:t xml:space="preserve">3. ГОСТ 31984-2012 Услуги общественного питания. Общие требования.- </w:t>
      </w:r>
      <w:proofErr w:type="spellStart"/>
      <w:r>
        <w:rPr>
          <w:sz w:val="28"/>
        </w:rPr>
        <w:t>Введ</w:t>
      </w:r>
      <w:proofErr w:type="spellEnd"/>
      <w:r>
        <w:rPr>
          <w:sz w:val="28"/>
        </w:rPr>
        <w:t xml:space="preserve">. 2015-01-01.- М.: </w:t>
      </w:r>
      <w:proofErr w:type="spellStart"/>
      <w:r>
        <w:rPr>
          <w:sz w:val="28"/>
        </w:rPr>
        <w:t>Стандартинформ</w:t>
      </w:r>
      <w:proofErr w:type="spellEnd"/>
      <w:r>
        <w:rPr>
          <w:sz w:val="28"/>
        </w:rPr>
        <w:t>, 2014.-III, 8 с.</w:t>
      </w:r>
    </w:p>
    <w:p w:rsidR="000C68E5" w:rsidRDefault="009E5DDB">
      <w:pPr>
        <w:rPr>
          <w:sz w:val="28"/>
        </w:rPr>
      </w:pPr>
      <w:r>
        <w:rPr>
          <w:sz w:val="28"/>
        </w:rPr>
        <w:t xml:space="preserve">4. ГОСТ 31985-2013 Услуги общественного питания. Термины и определения.- </w:t>
      </w:r>
      <w:proofErr w:type="spellStart"/>
      <w:r>
        <w:rPr>
          <w:sz w:val="28"/>
        </w:rPr>
        <w:t>Введ</w:t>
      </w:r>
      <w:proofErr w:type="spellEnd"/>
      <w:r>
        <w:rPr>
          <w:sz w:val="28"/>
        </w:rPr>
        <w:t xml:space="preserve">. 201501-01. - М.: </w:t>
      </w:r>
      <w:proofErr w:type="spellStart"/>
      <w:r>
        <w:rPr>
          <w:sz w:val="28"/>
        </w:rPr>
        <w:t>Стандартинформ</w:t>
      </w:r>
      <w:proofErr w:type="spellEnd"/>
      <w:r>
        <w:rPr>
          <w:sz w:val="28"/>
        </w:rPr>
        <w:t>, 2014.-III, 10 с.</w:t>
      </w:r>
    </w:p>
    <w:p w:rsidR="000C68E5" w:rsidRDefault="009E5DDB">
      <w:pPr>
        <w:rPr>
          <w:sz w:val="28"/>
        </w:rPr>
      </w:pPr>
      <w:r>
        <w:rPr>
          <w:sz w:val="28"/>
        </w:rPr>
        <w:t xml:space="preserve">5. </w:t>
      </w:r>
      <w:proofErr w:type="spellStart"/>
      <w:r>
        <w:rPr>
          <w:sz w:val="28"/>
        </w:rPr>
        <w:t>СанПиН</w:t>
      </w:r>
      <w:proofErr w:type="spellEnd"/>
      <w:r>
        <w:rPr>
          <w:sz w:val="28"/>
        </w:rPr>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0C68E5" w:rsidRDefault="009E5DDB">
      <w:pPr>
        <w:rPr>
          <w:color w:val="0000FF"/>
          <w:sz w:val="28"/>
        </w:rPr>
      </w:pPr>
      <w:r>
        <w:rPr>
          <w:color w:val="0000FF"/>
          <w:sz w:val="28"/>
        </w:rPr>
        <w:t>http://www.ohranatruda.ru/ot_biblio/normativ/data_normativ/46/46201/</w:t>
      </w:r>
    </w:p>
    <w:p w:rsidR="000C68E5" w:rsidRDefault="009E5DDB">
      <w:pPr>
        <w:rPr>
          <w:sz w:val="28"/>
        </w:rPr>
      </w:pPr>
      <w:r>
        <w:rPr>
          <w:sz w:val="28"/>
        </w:rPr>
        <w:t xml:space="preserve">6. </w:t>
      </w:r>
      <w:proofErr w:type="spellStart"/>
      <w:r>
        <w:rPr>
          <w:sz w:val="28"/>
        </w:rPr>
        <w:t>СанПиН</w:t>
      </w:r>
      <w:proofErr w:type="spellEnd"/>
      <w:r>
        <w:rPr>
          <w:sz w:val="28"/>
        </w:rPr>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0C68E5" w:rsidRDefault="003B6471">
      <w:pPr>
        <w:jc w:val="both"/>
        <w:rPr>
          <w:color w:val="0000FF"/>
          <w:sz w:val="28"/>
        </w:rPr>
      </w:pPr>
      <w:hyperlink r:id="rId8" w:history="1">
        <w:r w:rsidR="009E5DDB">
          <w:rPr>
            <w:rStyle w:val="af4"/>
            <w:sz w:val="28"/>
          </w:rPr>
          <w:t>http://www.ohranatruda.ru/ot_biblio/normativ/data_normativ/46/46201/</w:t>
        </w:r>
      </w:hyperlink>
    </w:p>
    <w:p w:rsidR="000C68E5" w:rsidRDefault="009E5DDB">
      <w:pPr>
        <w:rPr>
          <w:sz w:val="28"/>
        </w:rPr>
      </w:pPr>
      <w:r>
        <w:rPr>
          <w:sz w:val="28"/>
        </w:rPr>
        <w:lastRenderedPageBreak/>
        <w:t xml:space="preserve">7. </w:t>
      </w:r>
      <w:proofErr w:type="spellStart"/>
      <w:r>
        <w:rPr>
          <w:sz w:val="28"/>
        </w:rPr>
        <w:t>СанПиН</w:t>
      </w:r>
      <w:proofErr w:type="spellEnd"/>
      <w:r>
        <w:rPr>
          <w:sz w:val="28"/>
        </w:rPr>
        <w:t xml:space="preserve"> 2.3.6. 1079-01 Санитарно-эпидемиологические требования к организациям общественного питания, изготовлению и </w:t>
      </w:r>
      <w:proofErr w:type="spellStart"/>
      <w:r>
        <w:rPr>
          <w:sz w:val="28"/>
        </w:rPr>
        <w:t>оборотоспособности</w:t>
      </w:r>
      <w:proofErr w:type="spellEnd"/>
      <w:r>
        <w:rPr>
          <w:sz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2.3.6.2867-11 «Изменения и дополнения» № 4»]. – Режим доступа:</w:t>
      </w:r>
    </w:p>
    <w:p w:rsidR="000C68E5" w:rsidRDefault="009E5DDB">
      <w:pPr>
        <w:rPr>
          <w:color w:val="0000FF"/>
          <w:sz w:val="28"/>
        </w:rPr>
      </w:pPr>
      <w:r>
        <w:rPr>
          <w:color w:val="0000FF"/>
          <w:sz w:val="28"/>
        </w:rPr>
        <w:t>http://ohranatruda.ru/ot_biblio/normativ/data_normativ/9/9744/</w:t>
      </w:r>
    </w:p>
    <w:p w:rsidR="000C68E5" w:rsidRDefault="009E5DDB">
      <w:pPr>
        <w:rPr>
          <w:i/>
          <w:sz w:val="28"/>
        </w:rPr>
      </w:pPr>
      <w:r>
        <w:rPr>
          <w:sz w:val="28"/>
        </w:rPr>
        <w:t xml:space="preserve">8. Профессиональный стандарт «Повар». </w:t>
      </w:r>
      <w:proofErr w:type="gramStart"/>
      <w:r>
        <w:rPr>
          <w:sz w:val="28"/>
        </w:rPr>
        <w:t>Приказ Министерства труда и социальной защиты РФ от 08.09.2015 № 610н (зарегистрировано в Минюсте России 29.09.2015 № 39023</w:t>
      </w:r>
      <w:proofErr w:type="gramEnd"/>
    </w:p>
    <w:p w:rsidR="000C68E5" w:rsidRDefault="000C68E5">
      <w:pPr>
        <w:jc w:val="both"/>
        <w:rPr>
          <w:i/>
          <w:sz w:val="28"/>
        </w:rPr>
      </w:pP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Основные источники:</w:t>
      </w:r>
    </w:p>
    <w:p w:rsidR="000C68E5" w:rsidRDefault="009E5DDB">
      <w:pPr>
        <w:ind w:firstLine="142"/>
        <w:jc w:val="both"/>
        <w:rPr>
          <w:sz w:val="28"/>
        </w:rPr>
      </w:pPr>
      <w:r>
        <w:rPr>
          <w:sz w:val="28"/>
        </w:rPr>
        <w:t xml:space="preserve">1. Матюхина З.П. Товароведение пищевых продуктов: учебник для </w:t>
      </w:r>
      <w:proofErr w:type="spellStart"/>
      <w:r>
        <w:rPr>
          <w:sz w:val="28"/>
        </w:rPr>
        <w:t>нач</w:t>
      </w:r>
      <w:proofErr w:type="spellEnd"/>
      <w:r>
        <w:rPr>
          <w:sz w:val="28"/>
        </w:rPr>
        <w:t xml:space="preserve">. проф. образования / З.П.Матюхина. - М.: Академия, 2017. – 336 с., [16] с. </w:t>
      </w:r>
      <w:proofErr w:type="spellStart"/>
      <w:r>
        <w:rPr>
          <w:sz w:val="28"/>
        </w:rPr>
        <w:t>цв</w:t>
      </w:r>
      <w:proofErr w:type="spellEnd"/>
      <w:r>
        <w:rPr>
          <w:sz w:val="28"/>
        </w:rPr>
        <w:t>. ил.</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0C68E5" w:rsidRDefault="009E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jc w:val="center"/>
        <w:rPr>
          <w:b/>
          <w:sz w:val="28"/>
        </w:rPr>
      </w:pPr>
      <w:r>
        <w:rPr>
          <w:b/>
          <w:sz w:val="28"/>
        </w:rPr>
        <w:t>Дополнительные источники:</w:t>
      </w:r>
    </w:p>
    <w:p w:rsidR="000C68E5" w:rsidRDefault="009E5DDB">
      <w:pPr>
        <w:numPr>
          <w:ilvl w:val="0"/>
          <w:numId w:val="2"/>
        </w:numPr>
        <w:ind w:left="-142" w:firstLine="0"/>
        <w:jc w:val="both"/>
        <w:rPr>
          <w:sz w:val="28"/>
        </w:rPr>
      </w:pPr>
      <w:proofErr w:type="spellStart"/>
      <w:r>
        <w:rPr>
          <w:sz w:val="28"/>
        </w:rPr>
        <w:t>Голубкина</w:t>
      </w:r>
      <w:proofErr w:type="spellEnd"/>
      <w:r>
        <w:rPr>
          <w:sz w:val="28"/>
        </w:rPr>
        <w:t xml:space="preserve"> Т.С. Справочник по товароведению продовольственных товаров в 2-х т. Т. 2: </w:t>
      </w:r>
      <w:proofErr w:type="spellStart"/>
      <w:r>
        <w:rPr>
          <w:sz w:val="28"/>
        </w:rPr>
        <w:t>учеб</w:t>
      </w:r>
      <w:proofErr w:type="gramStart"/>
      <w:r>
        <w:rPr>
          <w:sz w:val="28"/>
        </w:rPr>
        <w:t>.п</w:t>
      </w:r>
      <w:proofErr w:type="gramEnd"/>
      <w:r>
        <w:rPr>
          <w:sz w:val="28"/>
        </w:rPr>
        <w:t>особ</w:t>
      </w:r>
      <w:proofErr w:type="spellEnd"/>
      <w:r>
        <w:rPr>
          <w:sz w:val="28"/>
        </w:rPr>
        <w:t>. для НПО. – М.: Академия, 2008</w:t>
      </w:r>
    </w:p>
    <w:p w:rsidR="000C68E5" w:rsidRDefault="009E5DDB">
      <w:pPr>
        <w:numPr>
          <w:ilvl w:val="0"/>
          <w:numId w:val="2"/>
        </w:numPr>
        <w:ind w:left="-142" w:firstLine="0"/>
        <w:jc w:val="both"/>
        <w:rPr>
          <w:sz w:val="28"/>
        </w:rPr>
      </w:pPr>
      <w:proofErr w:type="spellStart"/>
      <w:r>
        <w:rPr>
          <w:sz w:val="28"/>
        </w:rPr>
        <w:t>Дубцов</w:t>
      </w:r>
      <w:proofErr w:type="spellEnd"/>
      <w:r>
        <w:rPr>
          <w:sz w:val="28"/>
        </w:rPr>
        <w:t xml:space="preserve"> Г.Г. Товароведение пищевых продуктов: учебник. - М.: Академия, 2002</w:t>
      </w:r>
    </w:p>
    <w:p w:rsidR="000C68E5" w:rsidRDefault="009E5DDB">
      <w:pPr>
        <w:numPr>
          <w:ilvl w:val="0"/>
          <w:numId w:val="2"/>
        </w:numPr>
        <w:ind w:left="-142" w:firstLine="0"/>
        <w:jc w:val="both"/>
        <w:rPr>
          <w:sz w:val="28"/>
        </w:rPr>
      </w:pPr>
      <w:r>
        <w:rPr>
          <w:sz w:val="28"/>
        </w:rPr>
        <w:t>Матюхина З.П. Товароведение пищевых продуктов: учебник для НПО. – М.: Академия, 2007</w:t>
      </w:r>
    </w:p>
    <w:p w:rsidR="000C68E5" w:rsidRDefault="009E5DDB">
      <w:pPr>
        <w:numPr>
          <w:ilvl w:val="0"/>
          <w:numId w:val="2"/>
        </w:numPr>
        <w:ind w:left="-142" w:firstLine="0"/>
        <w:jc w:val="both"/>
        <w:rPr>
          <w:sz w:val="28"/>
        </w:rPr>
      </w:pPr>
      <w:r>
        <w:rPr>
          <w:sz w:val="28"/>
        </w:rPr>
        <w:t>Новиков А.М. Товароведение и организация торговли продовольственными товарами: учебник для НПО. – М.: Академия, 2004</w:t>
      </w:r>
    </w:p>
    <w:p w:rsidR="000C68E5" w:rsidRDefault="009E5DDB">
      <w:pPr>
        <w:numPr>
          <w:ilvl w:val="0"/>
          <w:numId w:val="2"/>
        </w:numPr>
        <w:ind w:left="-142" w:firstLine="0"/>
        <w:jc w:val="both"/>
        <w:rPr>
          <w:sz w:val="28"/>
        </w:rPr>
      </w:pPr>
      <w:r>
        <w:rPr>
          <w:sz w:val="28"/>
        </w:rPr>
        <w:t>Никифорова Н.С. Справочник по товароведению продовольственных товаров в 2-х т. Т.1: учеб</w:t>
      </w:r>
      <w:proofErr w:type="gramStart"/>
      <w:r>
        <w:rPr>
          <w:sz w:val="28"/>
        </w:rPr>
        <w:t>.</w:t>
      </w:r>
      <w:proofErr w:type="gramEnd"/>
      <w:r>
        <w:rPr>
          <w:sz w:val="28"/>
        </w:rPr>
        <w:t xml:space="preserve"> </w:t>
      </w:r>
      <w:proofErr w:type="spellStart"/>
      <w:proofErr w:type="gramStart"/>
      <w:r>
        <w:rPr>
          <w:sz w:val="28"/>
        </w:rPr>
        <w:t>п</w:t>
      </w:r>
      <w:proofErr w:type="gramEnd"/>
      <w:r>
        <w:rPr>
          <w:sz w:val="28"/>
        </w:rPr>
        <w:t>особ</w:t>
      </w:r>
      <w:proofErr w:type="spellEnd"/>
      <w:r>
        <w:rPr>
          <w:sz w:val="28"/>
        </w:rPr>
        <w:t>. для НПО. – М.: Академия, 2008</w:t>
      </w:r>
    </w:p>
    <w:p w:rsidR="000C68E5" w:rsidRDefault="009E5DDB">
      <w:pPr>
        <w:numPr>
          <w:ilvl w:val="0"/>
          <w:numId w:val="2"/>
        </w:numPr>
        <w:ind w:left="-142" w:firstLine="0"/>
        <w:jc w:val="both"/>
        <w:rPr>
          <w:sz w:val="28"/>
        </w:rPr>
      </w:pPr>
      <w:r>
        <w:rPr>
          <w:sz w:val="28"/>
        </w:rPr>
        <w:t>Косолапова Н.В. Товароведение зерномучных, плодовоовощных, кондитерских и вкусовых товаров: учеб</w:t>
      </w:r>
      <w:proofErr w:type="gramStart"/>
      <w:r>
        <w:rPr>
          <w:sz w:val="28"/>
        </w:rPr>
        <w:t>.</w:t>
      </w:r>
      <w:proofErr w:type="gramEnd"/>
      <w:r>
        <w:rPr>
          <w:sz w:val="28"/>
        </w:rPr>
        <w:t xml:space="preserve"> </w:t>
      </w:r>
      <w:proofErr w:type="spellStart"/>
      <w:proofErr w:type="gramStart"/>
      <w:r>
        <w:rPr>
          <w:sz w:val="28"/>
        </w:rPr>
        <w:t>п</w:t>
      </w:r>
      <w:proofErr w:type="gramEnd"/>
      <w:r>
        <w:rPr>
          <w:sz w:val="28"/>
        </w:rPr>
        <w:t>особ</w:t>
      </w:r>
      <w:proofErr w:type="spellEnd"/>
      <w:r>
        <w:rPr>
          <w:sz w:val="28"/>
        </w:rPr>
        <w:t>. для НПО. – М.: Академия, 2010</w:t>
      </w:r>
    </w:p>
    <w:p w:rsidR="000C68E5" w:rsidRDefault="000C68E5">
      <w:pPr>
        <w:ind w:left="-142"/>
        <w:jc w:val="both"/>
      </w:pPr>
    </w:p>
    <w:p w:rsidR="000C68E5" w:rsidRDefault="000C68E5">
      <w:pPr>
        <w:jc w:val="both"/>
        <w:rPr>
          <w:i/>
          <w:sz w:val="28"/>
        </w:rPr>
      </w:pPr>
    </w:p>
    <w:p w:rsidR="000C68E5" w:rsidRDefault="009E5DDB">
      <w:pPr>
        <w:rPr>
          <w:b/>
          <w:sz w:val="28"/>
        </w:rPr>
      </w:pPr>
      <w:r>
        <w:rPr>
          <w:b/>
          <w:sz w:val="28"/>
        </w:rPr>
        <w:t>3.2.2. Электронные издания (электронные ресурсы)</w:t>
      </w:r>
    </w:p>
    <w:p w:rsidR="000C68E5" w:rsidRDefault="009E5DDB">
      <w:pPr>
        <w:rPr>
          <w:b/>
          <w:sz w:val="28"/>
        </w:rPr>
      </w:pPr>
      <w:r>
        <w:rPr>
          <w:sz w:val="28"/>
        </w:rPr>
        <w:t xml:space="preserve">1. </w:t>
      </w:r>
      <w:hyperlink r:id="rId9" w:history="1">
        <w:r>
          <w:rPr>
            <w:rStyle w:val="af4"/>
            <w:sz w:val="28"/>
          </w:rPr>
          <w:t>http://нэб.рф/</w:t>
        </w:r>
      </w:hyperlink>
      <w:r>
        <w:rPr>
          <w:sz w:val="28"/>
        </w:rPr>
        <w:t xml:space="preserve"> Федеральная государственная информационная система «Национальная электронная библиотека» </w:t>
      </w:r>
    </w:p>
    <w:p w:rsidR="000C68E5" w:rsidRDefault="000C68E5">
      <w:pPr>
        <w:rPr>
          <w:b/>
          <w:sz w:val="28"/>
        </w:rPr>
      </w:pPr>
    </w:p>
    <w:p w:rsidR="000C68E5" w:rsidRDefault="009E5DDB">
      <w:pPr>
        <w:rPr>
          <w:sz w:val="28"/>
        </w:rPr>
      </w:pPr>
      <w:r>
        <w:rPr>
          <w:sz w:val="28"/>
        </w:rPr>
        <w:t xml:space="preserve">2. </w:t>
      </w:r>
      <w:r>
        <w:rPr>
          <w:color w:val="0000FF"/>
          <w:sz w:val="28"/>
        </w:rPr>
        <w:t xml:space="preserve">http://www.foodprom.ru/journalswww </w:t>
      </w:r>
      <w:r>
        <w:rPr>
          <w:sz w:val="28"/>
        </w:rPr>
        <w:t>- издательство - пищевая промышленность</w:t>
      </w:r>
    </w:p>
    <w:p w:rsidR="000C68E5" w:rsidRDefault="009E5DDB">
      <w:pPr>
        <w:rPr>
          <w:color w:val="0000FF"/>
          <w:sz w:val="28"/>
        </w:rPr>
      </w:pPr>
      <w:r>
        <w:rPr>
          <w:sz w:val="28"/>
        </w:rPr>
        <w:t xml:space="preserve">3. </w:t>
      </w:r>
      <w:r>
        <w:rPr>
          <w:color w:val="0000FF"/>
          <w:sz w:val="28"/>
        </w:rPr>
        <w:t>http://zaita.ru/kachestvo/tovarovedenie-i-ekspertiza-kachestva-potrebitelskixtovarov.</w:t>
      </w:r>
    </w:p>
    <w:p w:rsidR="000C68E5" w:rsidRDefault="009E5DDB">
      <w:pPr>
        <w:rPr>
          <w:sz w:val="28"/>
        </w:rPr>
      </w:pPr>
      <w:proofErr w:type="spellStart"/>
      <w:r>
        <w:rPr>
          <w:color w:val="0000FF"/>
          <w:sz w:val="28"/>
        </w:rPr>
        <w:t>html</w:t>
      </w:r>
      <w:proofErr w:type="spellEnd"/>
      <w:r>
        <w:rPr>
          <w:color w:val="0000FF"/>
          <w:sz w:val="28"/>
        </w:rPr>
        <w:t xml:space="preserve"> </w:t>
      </w:r>
      <w:r>
        <w:rPr>
          <w:sz w:val="28"/>
        </w:rPr>
        <w:t>- товароведение и экспертиза качества продовольственных товаров</w:t>
      </w:r>
    </w:p>
    <w:p w:rsidR="000C68E5" w:rsidRDefault="000C68E5">
      <w:pPr>
        <w:rPr>
          <w:sz w:val="28"/>
        </w:rPr>
      </w:pPr>
    </w:p>
    <w:p w:rsidR="000C68E5" w:rsidRDefault="009E5DDB">
      <w:pPr>
        <w:rPr>
          <w:b/>
          <w:sz w:val="28"/>
        </w:rPr>
      </w:pPr>
      <w:r>
        <w:rPr>
          <w:b/>
          <w:sz w:val="28"/>
        </w:rPr>
        <w:t>3.2.3. Дополнительные источники</w:t>
      </w:r>
    </w:p>
    <w:p w:rsidR="000C68E5" w:rsidRDefault="009E5DDB">
      <w:pPr>
        <w:rPr>
          <w:sz w:val="28"/>
        </w:rPr>
      </w:pPr>
      <w:r>
        <w:rPr>
          <w:sz w:val="28"/>
        </w:rPr>
        <w:lastRenderedPageBreak/>
        <w:t xml:space="preserve">1. Криштафович В.И. Товароведение и экспертиза продовольственных товаров: лабораторный практикум: учебник для </w:t>
      </w:r>
      <w:proofErr w:type="spellStart"/>
      <w:r>
        <w:rPr>
          <w:sz w:val="28"/>
        </w:rPr>
        <w:t>высш</w:t>
      </w:r>
      <w:proofErr w:type="spellEnd"/>
      <w:r>
        <w:rPr>
          <w:sz w:val="28"/>
        </w:rPr>
        <w:t xml:space="preserve">. </w:t>
      </w:r>
      <w:proofErr w:type="spellStart"/>
      <w:r>
        <w:rPr>
          <w:sz w:val="28"/>
        </w:rPr>
        <w:t>учеб</w:t>
      </w:r>
      <w:proofErr w:type="gramStart"/>
      <w:r>
        <w:rPr>
          <w:sz w:val="28"/>
        </w:rPr>
        <w:t>.з</w:t>
      </w:r>
      <w:proofErr w:type="gramEnd"/>
      <w:r>
        <w:rPr>
          <w:sz w:val="28"/>
        </w:rPr>
        <w:t>аведений</w:t>
      </w:r>
      <w:proofErr w:type="spellEnd"/>
      <w:r>
        <w:rPr>
          <w:sz w:val="28"/>
        </w:rPr>
        <w:t xml:space="preserve"> / В.И. Криштафович. – </w:t>
      </w:r>
      <w:proofErr w:type="spellStart"/>
      <w:r>
        <w:rPr>
          <w:sz w:val="28"/>
        </w:rPr>
        <w:t>М.:Дашков</w:t>
      </w:r>
      <w:proofErr w:type="spellEnd"/>
      <w:r>
        <w:rPr>
          <w:sz w:val="28"/>
        </w:rPr>
        <w:t xml:space="preserve"> и Кº, 2009. – 592 </w:t>
      </w:r>
      <w:proofErr w:type="gramStart"/>
      <w:r>
        <w:rPr>
          <w:sz w:val="28"/>
        </w:rPr>
        <w:t>с</w:t>
      </w:r>
      <w:proofErr w:type="gramEnd"/>
      <w:r>
        <w:rPr>
          <w:sz w:val="28"/>
        </w:rPr>
        <w:t>.</w:t>
      </w:r>
    </w:p>
    <w:p w:rsidR="000C68E5" w:rsidRDefault="009E5DDB">
      <w:pPr>
        <w:rPr>
          <w:sz w:val="28"/>
        </w:rPr>
      </w:pPr>
      <w:r>
        <w:rPr>
          <w:sz w:val="28"/>
        </w:rPr>
        <w:t>2. Химический состав российских пищевых продуктов: справочник</w:t>
      </w:r>
      <w:proofErr w:type="gramStart"/>
      <w:r>
        <w:rPr>
          <w:sz w:val="28"/>
        </w:rPr>
        <w:t xml:space="preserve"> / П</w:t>
      </w:r>
      <w:proofErr w:type="gramEnd"/>
      <w:r>
        <w:rPr>
          <w:sz w:val="28"/>
        </w:rPr>
        <w:t xml:space="preserve">од ред. </w:t>
      </w:r>
      <w:proofErr w:type="spellStart"/>
      <w:r>
        <w:rPr>
          <w:sz w:val="28"/>
        </w:rPr>
        <w:t>И.М.Скурихина</w:t>
      </w:r>
      <w:proofErr w:type="spellEnd"/>
      <w:r>
        <w:rPr>
          <w:sz w:val="28"/>
        </w:rPr>
        <w:t xml:space="preserve">, В.А. </w:t>
      </w:r>
      <w:proofErr w:type="spellStart"/>
      <w:r>
        <w:rPr>
          <w:sz w:val="28"/>
        </w:rPr>
        <w:t>Тутельяна</w:t>
      </w:r>
      <w:proofErr w:type="spellEnd"/>
      <w:r>
        <w:rPr>
          <w:sz w:val="28"/>
        </w:rPr>
        <w:t xml:space="preserve">. – М.: </w:t>
      </w:r>
      <w:proofErr w:type="spellStart"/>
      <w:r>
        <w:rPr>
          <w:sz w:val="28"/>
        </w:rPr>
        <w:t>ДеЛипринт</w:t>
      </w:r>
      <w:proofErr w:type="spellEnd"/>
      <w:r>
        <w:rPr>
          <w:sz w:val="28"/>
        </w:rPr>
        <w:t>, 2002. – 236 с.</w:t>
      </w:r>
    </w:p>
    <w:p w:rsidR="000C68E5" w:rsidRDefault="009E5DDB">
      <w:pPr>
        <w:rPr>
          <w:sz w:val="28"/>
        </w:rPr>
      </w:pPr>
      <w:r>
        <w:rPr>
          <w:sz w:val="28"/>
        </w:rPr>
        <w:t xml:space="preserve">3. </w:t>
      </w:r>
      <w:proofErr w:type="spellStart"/>
      <w:r>
        <w:rPr>
          <w:sz w:val="28"/>
        </w:rPr>
        <w:t>Земедлина</w:t>
      </w:r>
      <w:proofErr w:type="spellEnd"/>
      <w:r>
        <w:rPr>
          <w:sz w:val="28"/>
        </w:rPr>
        <w:t xml:space="preserve"> Е.А. Товароведение и экспертиза товаров: </w:t>
      </w:r>
      <w:proofErr w:type="spellStart"/>
      <w:r>
        <w:rPr>
          <w:sz w:val="28"/>
        </w:rPr>
        <w:t>учеб</w:t>
      </w:r>
      <w:proofErr w:type="gramStart"/>
      <w:r>
        <w:rPr>
          <w:sz w:val="28"/>
        </w:rPr>
        <w:t>.п</w:t>
      </w:r>
      <w:proofErr w:type="gramEnd"/>
      <w:r>
        <w:rPr>
          <w:sz w:val="28"/>
        </w:rPr>
        <w:t>особие</w:t>
      </w:r>
      <w:proofErr w:type="spellEnd"/>
      <w:r>
        <w:rPr>
          <w:sz w:val="28"/>
        </w:rPr>
        <w:t xml:space="preserve"> для сред. спец. </w:t>
      </w:r>
      <w:proofErr w:type="spellStart"/>
      <w:r>
        <w:rPr>
          <w:sz w:val="28"/>
        </w:rPr>
        <w:t>учеб.заведений</w:t>
      </w:r>
      <w:proofErr w:type="spellEnd"/>
      <w:r>
        <w:rPr>
          <w:sz w:val="28"/>
        </w:rPr>
        <w:t xml:space="preserve"> / Е.А. </w:t>
      </w:r>
      <w:proofErr w:type="spellStart"/>
      <w:r>
        <w:rPr>
          <w:sz w:val="28"/>
        </w:rPr>
        <w:t>Замедлина</w:t>
      </w:r>
      <w:proofErr w:type="spellEnd"/>
      <w:r>
        <w:rPr>
          <w:sz w:val="28"/>
        </w:rPr>
        <w:t>. – М.: РИОР, 2005. – 156 с.</w:t>
      </w:r>
    </w:p>
    <w:p w:rsidR="000C68E5" w:rsidRDefault="009E5DDB">
      <w:pPr>
        <w:rPr>
          <w:sz w:val="28"/>
        </w:rPr>
      </w:pPr>
      <w:r>
        <w:rPr>
          <w:sz w:val="28"/>
        </w:rPr>
        <w:t>4. Карташова Л.В. Товароведение продовольственных товаров растительного</w:t>
      </w:r>
    </w:p>
    <w:p w:rsidR="000C68E5" w:rsidRDefault="009E5DDB">
      <w:pPr>
        <w:rPr>
          <w:sz w:val="28"/>
        </w:rPr>
      </w:pPr>
      <w:r>
        <w:rPr>
          <w:sz w:val="28"/>
        </w:rPr>
        <w:t xml:space="preserve">происхождения: учебник для </w:t>
      </w:r>
      <w:proofErr w:type="spellStart"/>
      <w:r>
        <w:rPr>
          <w:sz w:val="28"/>
        </w:rPr>
        <w:t>сред</w:t>
      </w:r>
      <w:proofErr w:type="gramStart"/>
      <w:r>
        <w:rPr>
          <w:sz w:val="28"/>
        </w:rPr>
        <w:t>.п</w:t>
      </w:r>
      <w:proofErr w:type="gramEnd"/>
      <w:r>
        <w:rPr>
          <w:sz w:val="28"/>
        </w:rPr>
        <w:t>роф</w:t>
      </w:r>
      <w:proofErr w:type="spellEnd"/>
      <w:r>
        <w:rPr>
          <w:sz w:val="28"/>
        </w:rPr>
        <w:t xml:space="preserve">. образования / Л.В. Карташова, М.А. </w:t>
      </w:r>
      <w:proofErr w:type="spellStart"/>
      <w:r>
        <w:rPr>
          <w:sz w:val="28"/>
        </w:rPr>
        <w:t>Николаева,Е.Н</w:t>
      </w:r>
      <w:proofErr w:type="spellEnd"/>
      <w:r>
        <w:rPr>
          <w:sz w:val="28"/>
        </w:rPr>
        <w:t xml:space="preserve">. </w:t>
      </w:r>
      <w:proofErr w:type="spellStart"/>
      <w:r>
        <w:rPr>
          <w:sz w:val="28"/>
        </w:rPr>
        <w:t>Печникова</w:t>
      </w:r>
      <w:proofErr w:type="spellEnd"/>
      <w:r>
        <w:rPr>
          <w:sz w:val="28"/>
        </w:rPr>
        <w:t xml:space="preserve">. – М.: Деловая литература, 2004. – 816 </w:t>
      </w:r>
      <w:proofErr w:type="gramStart"/>
      <w:r>
        <w:rPr>
          <w:sz w:val="28"/>
        </w:rPr>
        <w:t>с</w:t>
      </w:r>
      <w:proofErr w:type="gramEnd"/>
      <w:r>
        <w:rPr>
          <w:sz w:val="28"/>
        </w:rPr>
        <w:t>.</w:t>
      </w:r>
    </w:p>
    <w:p w:rsidR="000C68E5" w:rsidRDefault="009E5DDB">
      <w:pPr>
        <w:rPr>
          <w:sz w:val="28"/>
        </w:rPr>
      </w:pPr>
      <w:r>
        <w:rPr>
          <w:sz w:val="28"/>
        </w:rPr>
        <w:t xml:space="preserve">5. Николаева М.А. Теоретические основы товароведения: учебник для </w:t>
      </w:r>
      <w:proofErr w:type="spellStart"/>
      <w:r>
        <w:rPr>
          <w:sz w:val="28"/>
        </w:rPr>
        <w:t>высш</w:t>
      </w:r>
      <w:proofErr w:type="spellEnd"/>
      <w:r>
        <w:rPr>
          <w:sz w:val="28"/>
        </w:rPr>
        <w:t xml:space="preserve">. </w:t>
      </w:r>
      <w:proofErr w:type="spellStart"/>
      <w:r>
        <w:rPr>
          <w:sz w:val="28"/>
        </w:rPr>
        <w:t>учеб</w:t>
      </w:r>
      <w:proofErr w:type="gramStart"/>
      <w:r>
        <w:rPr>
          <w:sz w:val="28"/>
        </w:rPr>
        <w:t>.з</w:t>
      </w:r>
      <w:proofErr w:type="gramEnd"/>
      <w:r>
        <w:rPr>
          <w:sz w:val="28"/>
        </w:rPr>
        <w:t>аведений</w:t>
      </w:r>
      <w:proofErr w:type="spellEnd"/>
      <w:r>
        <w:rPr>
          <w:sz w:val="28"/>
        </w:rPr>
        <w:t xml:space="preserve"> / М.А. Николаева. – М.: Норма, 2006. – 448 </w:t>
      </w:r>
      <w:proofErr w:type="gramStart"/>
      <w:r>
        <w:rPr>
          <w:sz w:val="28"/>
        </w:rPr>
        <w:t>с</w:t>
      </w:r>
      <w:proofErr w:type="gramEnd"/>
      <w:r>
        <w:rPr>
          <w:sz w:val="28"/>
        </w:rPr>
        <w:t>.</w:t>
      </w:r>
    </w:p>
    <w:p w:rsidR="000C68E5" w:rsidRDefault="009E5DDB">
      <w:pPr>
        <w:rPr>
          <w:sz w:val="28"/>
        </w:rPr>
      </w:pPr>
      <w:r>
        <w:rPr>
          <w:sz w:val="28"/>
        </w:rPr>
        <w:t xml:space="preserve">6. Родина Т.Г. Сенсорный анализ продовольственных товаров: учебник для </w:t>
      </w:r>
      <w:proofErr w:type="spellStart"/>
      <w:r>
        <w:rPr>
          <w:sz w:val="28"/>
        </w:rPr>
        <w:t>высш</w:t>
      </w:r>
      <w:proofErr w:type="gramStart"/>
      <w:r>
        <w:rPr>
          <w:sz w:val="28"/>
        </w:rPr>
        <w:t>.у</w:t>
      </w:r>
      <w:proofErr w:type="gramEnd"/>
      <w:r>
        <w:rPr>
          <w:sz w:val="28"/>
        </w:rPr>
        <w:t>чеб.заведений</w:t>
      </w:r>
      <w:proofErr w:type="spellEnd"/>
      <w:r>
        <w:rPr>
          <w:sz w:val="28"/>
        </w:rPr>
        <w:t xml:space="preserve"> / Т.Г. Родина. – 2-е изд., </w:t>
      </w:r>
      <w:proofErr w:type="spellStart"/>
      <w:r>
        <w:rPr>
          <w:sz w:val="28"/>
        </w:rPr>
        <w:t>испр</w:t>
      </w:r>
      <w:proofErr w:type="spellEnd"/>
      <w:r>
        <w:rPr>
          <w:sz w:val="28"/>
        </w:rPr>
        <w:t xml:space="preserve">. – М.: Академия, 2006. – 208 </w:t>
      </w:r>
      <w:proofErr w:type="gramStart"/>
      <w:r>
        <w:rPr>
          <w:sz w:val="28"/>
        </w:rPr>
        <w:t>с</w:t>
      </w:r>
      <w:proofErr w:type="gramEnd"/>
      <w:r>
        <w:rPr>
          <w:sz w:val="28"/>
        </w:rPr>
        <w:t>.</w:t>
      </w:r>
    </w:p>
    <w:p w:rsidR="000C68E5" w:rsidRDefault="009E5DDB">
      <w:pPr>
        <w:rPr>
          <w:sz w:val="28"/>
        </w:rPr>
      </w:pPr>
      <w:r>
        <w:rPr>
          <w:sz w:val="28"/>
        </w:rPr>
        <w:t xml:space="preserve">7. </w:t>
      </w:r>
      <w:proofErr w:type="spellStart"/>
      <w:r>
        <w:rPr>
          <w:sz w:val="28"/>
        </w:rPr>
        <w:t>Качурина</w:t>
      </w:r>
      <w:proofErr w:type="spellEnd"/>
      <w:r>
        <w:rPr>
          <w:sz w:val="28"/>
        </w:rPr>
        <w:t xml:space="preserve"> Т.А., </w:t>
      </w:r>
      <w:proofErr w:type="spellStart"/>
      <w:r>
        <w:rPr>
          <w:sz w:val="28"/>
        </w:rPr>
        <w:t>Лаушкина</w:t>
      </w:r>
      <w:proofErr w:type="spellEnd"/>
      <w:r>
        <w:rPr>
          <w:sz w:val="28"/>
        </w:rPr>
        <w:t xml:space="preserve"> Т.А. «Товароведение пищевых продуктов.»: рабочая тетрадь </w:t>
      </w:r>
      <w:proofErr w:type="gramStart"/>
      <w:r>
        <w:rPr>
          <w:sz w:val="28"/>
        </w:rPr>
        <w:t>-М</w:t>
      </w:r>
      <w:proofErr w:type="gramEnd"/>
      <w:r>
        <w:rPr>
          <w:sz w:val="28"/>
        </w:rPr>
        <w:t>.: Академия, 2010</w:t>
      </w:r>
    </w:p>
    <w:p w:rsidR="000C68E5" w:rsidRDefault="009E5DDB">
      <w:pPr>
        <w:rPr>
          <w:sz w:val="28"/>
        </w:rPr>
      </w:pPr>
      <w:r>
        <w:rPr>
          <w:sz w:val="28"/>
        </w:rPr>
        <w:t>8. Пищевая промышленность [журнал ООО «Издательство «Пищевая промышленность»].</w:t>
      </w:r>
    </w:p>
    <w:p w:rsidR="000C68E5" w:rsidRDefault="009E5DDB">
      <w:pPr>
        <w:jc w:val="both"/>
        <w:rPr>
          <w:i/>
          <w:sz w:val="28"/>
        </w:rPr>
      </w:pPr>
      <w:r>
        <w:rPr>
          <w:sz w:val="28"/>
        </w:rPr>
        <w:t xml:space="preserve">9. Товаровед продовольственных товаров </w:t>
      </w:r>
      <w:r>
        <w:rPr>
          <w:b/>
          <w:sz w:val="28"/>
        </w:rPr>
        <w:t>[</w:t>
      </w:r>
      <w:r>
        <w:rPr>
          <w:sz w:val="28"/>
        </w:rPr>
        <w:t>Гильдия издателей периодической печати].</w:t>
      </w:r>
    </w:p>
    <w:p w:rsidR="000C68E5" w:rsidRDefault="000C68E5">
      <w:pPr>
        <w:rPr>
          <w:sz w:val="28"/>
        </w:rPr>
      </w:pPr>
    </w:p>
    <w:p w:rsidR="000C68E5" w:rsidRDefault="000C68E5">
      <w:pPr>
        <w:rPr>
          <w:sz w:val="28"/>
        </w:rPr>
      </w:pPr>
    </w:p>
    <w:p w:rsidR="000C68E5" w:rsidRDefault="009E5DDB">
      <w:pPr>
        <w:rPr>
          <w:b/>
          <w:caps/>
          <w:sz w:val="28"/>
        </w:rPr>
      </w:pPr>
      <w:r>
        <w:rPr>
          <w:b/>
          <w:caps/>
          <w:sz w:val="28"/>
        </w:rPr>
        <w:t>4. Контроль и оценка результатов освоения УЧЕБНОЙ Дисциплины</w:t>
      </w:r>
    </w:p>
    <w:p w:rsidR="000C68E5" w:rsidRDefault="009E5DDB">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rPr>
      </w:pPr>
      <w:r>
        <w:rPr>
          <w:b w:val="0"/>
          <w:sz w:val="28"/>
        </w:rPr>
        <w:t>Контроль</w:t>
      </w:r>
      <w:r>
        <w:rPr>
          <w:sz w:val="28"/>
        </w:rPr>
        <w:t xml:space="preserve"> </w:t>
      </w:r>
      <w:r>
        <w:rPr>
          <w:b w:val="0"/>
          <w:sz w:val="28"/>
        </w:rPr>
        <w:t>и оценка</w:t>
      </w:r>
      <w:r>
        <w:rPr>
          <w:sz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Pr>
          <w:sz w:val="28"/>
        </w:rPr>
        <w:t>обучающимися</w:t>
      </w:r>
      <w:proofErr w:type="gramEnd"/>
      <w:r>
        <w:rPr>
          <w:sz w:val="28"/>
        </w:rPr>
        <w:t xml:space="preserve"> индивидуальных заданий, проектов, исследований.</w:t>
      </w:r>
    </w:p>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08"/>
        <w:gridCol w:w="4860"/>
      </w:tblGrid>
      <w:tr w:rsidR="000C68E5">
        <w:tc>
          <w:tcPr>
            <w:tcW w:w="4608"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b/>
              </w:rPr>
            </w:pPr>
            <w:r>
              <w:rPr>
                <w:b/>
              </w:rPr>
              <w:t>Результаты обучения</w:t>
            </w:r>
          </w:p>
          <w:p w:rsidR="000C68E5" w:rsidRDefault="009E5DDB">
            <w:pPr>
              <w:jc w:val="center"/>
              <w:rPr>
                <w:b/>
              </w:rPr>
            </w:pPr>
            <w:r>
              <w:rPr>
                <w:b/>
              </w:rPr>
              <w:t>(освоенные умения, усвоенные знания)</w:t>
            </w:r>
          </w:p>
        </w:tc>
        <w:tc>
          <w:tcPr>
            <w:tcW w:w="4860" w:type="dxa"/>
            <w:tcBorders>
              <w:top w:val="single" w:sz="4" w:space="0" w:color="000000"/>
              <w:left w:val="single" w:sz="4" w:space="0" w:color="000000"/>
              <w:bottom w:val="single" w:sz="4" w:space="0" w:color="000000"/>
              <w:right w:val="single" w:sz="4" w:space="0" w:color="000000"/>
            </w:tcBorders>
            <w:vAlign w:val="center"/>
          </w:tcPr>
          <w:p w:rsidR="000C68E5" w:rsidRDefault="009E5DDB">
            <w:pPr>
              <w:jc w:val="center"/>
              <w:rPr>
                <w:b/>
              </w:rPr>
            </w:pPr>
            <w:r>
              <w:rPr>
                <w:b/>
              </w:rPr>
              <w:t xml:space="preserve">Формы и методы контроля и оценки результатов обучения </w:t>
            </w:r>
          </w:p>
        </w:tc>
      </w:tr>
      <w:tr w:rsidR="000C68E5">
        <w:tc>
          <w:tcPr>
            <w:tcW w:w="4608" w:type="dxa"/>
            <w:tcBorders>
              <w:top w:val="single" w:sz="4" w:space="0" w:color="000000"/>
              <w:left w:val="single" w:sz="4" w:space="0" w:color="000000"/>
              <w:bottom w:val="single" w:sz="4" w:space="0" w:color="000000"/>
              <w:right w:val="single" w:sz="4" w:space="0" w:color="000000"/>
            </w:tcBorders>
          </w:tcPr>
          <w:p w:rsidR="000C68E5" w:rsidRDefault="009E5DDB">
            <w:pPr>
              <w:jc w:val="both"/>
              <w:rPr>
                <w:b/>
                <w:sz w:val="28"/>
              </w:rPr>
            </w:pPr>
            <w:r>
              <w:rPr>
                <w:b/>
                <w:sz w:val="28"/>
              </w:rPr>
              <w:t xml:space="preserve">Знать: </w:t>
            </w:r>
          </w:p>
          <w:p w:rsidR="000C68E5" w:rsidRDefault="009E5DDB">
            <w:pPr>
              <w:rPr>
                <w:sz w:val="28"/>
              </w:rPr>
            </w:pPr>
            <w:r>
              <w:rPr>
                <w:sz w:val="28"/>
              </w:rPr>
              <w:t>- 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0C68E5" w:rsidRDefault="009E5DDB">
            <w:pPr>
              <w:rPr>
                <w:sz w:val="28"/>
              </w:rPr>
            </w:pPr>
            <w:r>
              <w:rPr>
                <w:sz w:val="28"/>
              </w:rPr>
              <w:t>- виды сопроводительной документации на различные группы продуктов;</w:t>
            </w:r>
          </w:p>
          <w:p w:rsidR="000C68E5" w:rsidRDefault="009E5DDB">
            <w:pPr>
              <w:rPr>
                <w:sz w:val="28"/>
              </w:rPr>
            </w:pPr>
            <w:r>
              <w:rPr>
                <w:sz w:val="28"/>
              </w:rPr>
              <w:t xml:space="preserve">- методы контроля качества, безопасности пищевого сырья, </w:t>
            </w:r>
            <w:r>
              <w:rPr>
                <w:sz w:val="28"/>
              </w:rPr>
              <w:lastRenderedPageBreak/>
              <w:t>продуктов;</w:t>
            </w:r>
          </w:p>
          <w:p w:rsidR="000C68E5" w:rsidRDefault="009E5DDB">
            <w:pPr>
              <w:rPr>
                <w:sz w:val="28"/>
              </w:rPr>
            </w:pPr>
            <w:r>
              <w:rPr>
                <w:sz w:val="28"/>
              </w:rPr>
              <w:t>- современные способы обеспечения</w:t>
            </w:r>
          </w:p>
          <w:p w:rsidR="000C68E5" w:rsidRDefault="009E5DDB">
            <w:pPr>
              <w:rPr>
                <w:sz w:val="28"/>
              </w:rPr>
            </w:pPr>
            <w:r>
              <w:rPr>
                <w:sz w:val="28"/>
              </w:rPr>
              <w:t>правильной сохранности запасов и расхода продуктов;</w:t>
            </w:r>
          </w:p>
          <w:p w:rsidR="000C68E5" w:rsidRDefault="009E5DDB">
            <w:pPr>
              <w:rPr>
                <w:sz w:val="28"/>
              </w:rPr>
            </w:pPr>
            <w:r>
              <w:rPr>
                <w:sz w:val="28"/>
              </w:rPr>
              <w:t>- виды складских помещений и требования к ним;</w:t>
            </w:r>
          </w:p>
          <w:p w:rsidR="000C68E5" w:rsidRDefault="009E5DDB">
            <w:pPr>
              <w:jc w:val="both"/>
              <w:rPr>
                <w:sz w:val="28"/>
              </w:rPr>
            </w:pPr>
            <w:r>
              <w:rPr>
                <w:sz w:val="28"/>
              </w:rPr>
              <w:t>- правила оформления заказа на продукты со склада и приема продуктов, поступающих со склада и от поставщиков</w:t>
            </w:r>
          </w:p>
        </w:tc>
        <w:tc>
          <w:tcPr>
            <w:tcW w:w="4860" w:type="dxa"/>
            <w:tcBorders>
              <w:top w:val="single" w:sz="4" w:space="0" w:color="000000"/>
              <w:left w:val="single" w:sz="4" w:space="0" w:color="000000"/>
              <w:bottom w:val="single" w:sz="4" w:space="0" w:color="000000"/>
              <w:right w:val="single" w:sz="4" w:space="0" w:color="000000"/>
            </w:tcBorders>
          </w:tcPr>
          <w:p w:rsidR="000C68E5" w:rsidRDefault="009E5DDB">
            <w:pPr>
              <w:rPr>
                <w:sz w:val="28"/>
              </w:rPr>
            </w:pPr>
            <w:r>
              <w:rPr>
                <w:sz w:val="28"/>
              </w:rPr>
              <w:lastRenderedPageBreak/>
              <w:t>Текущий контроль при проведении:</w:t>
            </w:r>
          </w:p>
          <w:p w:rsidR="000C68E5" w:rsidRDefault="009E5DDB">
            <w:pPr>
              <w:rPr>
                <w:sz w:val="28"/>
              </w:rPr>
            </w:pPr>
            <w:r>
              <w:rPr>
                <w:sz w:val="28"/>
              </w:rPr>
              <w:t>-письменного/устного опроса;</w:t>
            </w:r>
          </w:p>
          <w:p w:rsidR="000C68E5" w:rsidRDefault="009E5DDB">
            <w:pPr>
              <w:rPr>
                <w:sz w:val="28"/>
              </w:rPr>
            </w:pPr>
            <w:r>
              <w:rPr>
                <w:sz w:val="28"/>
              </w:rPr>
              <w:t>-тестирования;</w:t>
            </w:r>
          </w:p>
          <w:p w:rsidR="000C68E5" w:rsidRDefault="009E5DDB">
            <w:pPr>
              <w:rPr>
                <w:sz w:val="28"/>
              </w:rPr>
            </w:pPr>
            <w:r>
              <w:rPr>
                <w:sz w:val="28"/>
              </w:rPr>
              <w:t>-оценки результатов внеаудиторной</w:t>
            </w:r>
          </w:p>
          <w:p w:rsidR="000C68E5" w:rsidRDefault="009E5DDB">
            <w:pPr>
              <w:rPr>
                <w:sz w:val="28"/>
              </w:rPr>
            </w:pPr>
            <w:proofErr w:type="gramStart"/>
            <w:r>
              <w:rPr>
                <w:sz w:val="28"/>
              </w:rPr>
              <w:t>(самостоятельной) работы (докладов,</w:t>
            </w:r>
            <w:proofErr w:type="gramEnd"/>
          </w:p>
          <w:p w:rsidR="000C68E5" w:rsidRDefault="009E5DDB">
            <w:pPr>
              <w:rPr>
                <w:sz w:val="28"/>
              </w:rPr>
            </w:pPr>
            <w:r>
              <w:rPr>
                <w:sz w:val="28"/>
              </w:rPr>
              <w:t>рефератов, теоретической части</w:t>
            </w:r>
          </w:p>
          <w:p w:rsidR="000C68E5" w:rsidRDefault="009E5DDB">
            <w:pPr>
              <w:rPr>
                <w:sz w:val="28"/>
              </w:rPr>
            </w:pPr>
            <w:r>
              <w:rPr>
                <w:sz w:val="28"/>
              </w:rPr>
              <w:t>проектов, учебных исследований и т.д.)</w:t>
            </w:r>
          </w:p>
          <w:p w:rsidR="000C68E5" w:rsidRDefault="009E5DDB">
            <w:pPr>
              <w:rPr>
                <w:sz w:val="28"/>
              </w:rPr>
            </w:pPr>
            <w:r>
              <w:rPr>
                <w:sz w:val="28"/>
              </w:rPr>
              <w:t>Промежуточная аттестация</w:t>
            </w:r>
          </w:p>
          <w:p w:rsidR="000C68E5" w:rsidRDefault="009E5DDB">
            <w:pPr>
              <w:rPr>
                <w:sz w:val="28"/>
              </w:rPr>
            </w:pPr>
            <w:r>
              <w:rPr>
                <w:sz w:val="28"/>
              </w:rPr>
              <w:t>в форме дифференцированного зачета/экзамена по МДК в виде:</w:t>
            </w:r>
          </w:p>
          <w:p w:rsidR="000C68E5" w:rsidRDefault="009E5DDB">
            <w:pPr>
              <w:rPr>
                <w:sz w:val="28"/>
              </w:rPr>
            </w:pPr>
            <w:r>
              <w:rPr>
                <w:sz w:val="28"/>
              </w:rPr>
              <w:t>-письменных/ устных ответов,</w:t>
            </w:r>
          </w:p>
          <w:p w:rsidR="000C68E5" w:rsidRDefault="009E5DDB">
            <w:pPr>
              <w:jc w:val="both"/>
              <w:rPr>
                <w:sz w:val="28"/>
              </w:rPr>
            </w:pPr>
            <w:r>
              <w:rPr>
                <w:sz w:val="28"/>
              </w:rPr>
              <w:lastRenderedPageBreak/>
              <w:t>-тестирования.</w:t>
            </w:r>
          </w:p>
        </w:tc>
      </w:tr>
      <w:tr w:rsidR="000C68E5">
        <w:tc>
          <w:tcPr>
            <w:tcW w:w="4608" w:type="dxa"/>
            <w:tcBorders>
              <w:top w:val="single" w:sz="4" w:space="0" w:color="000000"/>
              <w:left w:val="single" w:sz="4" w:space="0" w:color="000000"/>
              <w:bottom w:val="single" w:sz="4" w:space="0" w:color="000000"/>
              <w:right w:val="single" w:sz="4" w:space="0" w:color="000000"/>
            </w:tcBorders>
          </w:tcPr>
          <w:p w:rsidR="000C68E5" w:rsidRDefault="009E5DDB">
            <w:pPr>
              <w:jc w:val="both"/>
              <w:rPr>
                <w:b/>
                <w:sz w:val="28"/>
              </w:rPr>
            </w:pPr>
            <w:r>
              <w:rPr>
                <w:b/>
                <w:sz w:val="28"/>
              </w:rPr>
              <w:lastRenderedPageBreak/>
              <w:t xml:space="preserve">Уметь: </w:t>
            </w:r>
          </w:p>
          <w:p w:rsidR="000C68E5" w:rsidRDefault="009E5DDB">
            <w:pPr>
              <w:rPr>
                <w:sz w:val="28"/>
              </w:rPr>
            </w:pPr>
            <w:r>
              <w:rPr>
                <w:sz w:val="28"/>
              </w:rPr>
              <w:t>- проводить органолептическую оценку качества и безопасности продовольственных продуктов и сырья;</w:t>
            </w:r>
          </w:p>
          <w:p w:rsidR="000C68E5" w:rsidRDefault="009E5DDB">
            <w:pPr>
              <w:rPr>
                <w:sz w:val="28"/>
              </w:rPr>
            </w:pPr>
            <w:r>
              <w:rPr>
                <w:sz w:val="28"/>
              </w:rPr>
              <w:t>- оценивать условия и организовывать хранение продуктов и запасов с учетом требований</w:t>
            </w:r>
          </w:p>
          <w:p w:rsidR="000C68E5" w:rsidRDefault="009E5DDB">
            <w:pPr>
              <w:rPr>
                <w:sz w:val="28"/>
              </w:rPr>
            </w:pPr>
            <w:r>
              <w:rPr>
                <w:sz w:val="28"/>
              </w:rPr>
              <w:t xml:space="preserve">системы анализа, оценки и управления </w:t>
            </w:r>
            <w:proofErr w:type="gramStart"/>
            <w:r>
              <w:rPr>
                <w:sz w:val="28"/>
              </w:rPr>
              <w:t>опасными</w:t>
            </w:r>
            <w:proofErr w:type="gramEnd"/>
          </w:p>
          <w:p w:rsidR="000C68E5" w:rsidRDefault="009E5DDB">
            <w:pPr>
              <w:rPr>
                <w:sz w:val="28"/>
              </w:rPr>
            </w:pPr>
            <w:r>
              <w:rPr>
                <w:sz w:val="28"/>
              </w:rPr>
              <w:t>факторами (ХАССП);</w:t>
            </w:r>
          </w:p>
          <w:p w:rsidR="000C68E5" w:rsidRDefault="009E5DDB">
            <w:pPr>
              <w:rPr>
                <w:sz w:val="28"/>
              </w:rPr>
            </w:pPr>
            <w:r>
              <w:rPr>
                <w:sz w:val="28"/>
              </w:rPr>
              <w:t xml:space="preserve">- оформлять учетно-отчетную документацию по расходу и хранению продуктов; </w:t>
            </w:r>
          </w:p>
          <w:p w:rsidR="000C68E5" w:rsidRDefault="009E5DDB">
            <w:pPr>
              <w:jc w:val="both"/>
              <w:rPr>
                <w:sz w:val="28"/>
              </w:rPr>
            </w:pPr>
            <w:r>
              <w:rPr>
                <w:sz w:val="28"/>
              </w:rPr>
              <w:t xml:space="preserve">- осуществлять контроль хранения и расхода продуктов. </w:t>
            </w:r>
          </w:p>
        </w:tc>
        <w:tc>
          <w:tcPr>
            <w:tcW w:w="4860" w:type="dxa"/>
            <w:tcBorders>
              <w:top w:val="single" w:sz="4" w:space="0" w:color="000000"/>
              <w:left w:val="single" w:sz="4" w:space="0" w:color="000000"/>
              <w:bottom w:val="single" w:sz="4" w:space="0" w:color="000000"/>
              <w:right w:val="single" w:sz="4" w:space="0" w:color="000000"/>
            </w:tcBorders>
          </w:tcPr>
          <w:p w:rsidR="000C68E5" w:rsidRDefault="009E5DDB">
            <w:pPr>
              <w:rPr>
                <w:sz w:val="28"/>
              </w:rPr>
            </w:pPr>
            <w:r>
              <w:rPr>
                <w:sz w:val="28"/>
              </w:rPr>
              <w:t>Текущий контроль:</w:t>
            </w:r>
          </w:p>
          <w:p w:rsidR="000C68E5" w:rsidRDefault="009E5DDB">
            <w:pPr>
              <w:rPr>
                <w:sz w:val="28"/>
              </w:rPr>
            </w:pPr>
            <w:r>
              <w:rPr>
                <w:sz w:val="28"/>
              </w:rPr>
              <w:t xml:space="preserve">- защита отчетов по </w:t>
            </w:r>
            <w:proofErr w:type="gramStart"/>
            <w:r>
              <w:rPr>
                <w:sz w:val="28"/>
              </w:rPr>
              <w:t>практическим</w:t>
            </w:r>
            <w:proofErr w:type="gramEnd"/>
            <w:r>
              <w:rPr>
                <w:sz w:val="28"/>
              </w:rPr>
              <w:t>/</w:t>
            </w:r>
          </w:p>
          <w:p w:rsidR="000C68E5" w:rsidRDefault="009E5DDB">
            <w:pPr>
              <w:rPr>
                <w:sz w:val="28"/>
              </w:rPr>
            </w:pPr>
            <w:r>
              <w:rPr>
                <w:sz w:val="28"/>
              </w:rPr>
              <w:t>лабораторным занятиям;</w:t>
            </w:r>
          </w:p>
          <w:p w:rsidR="000C68E5" w:rsidRDefault="009E5DDB">
            <w:pPr>
              <w:rPr>
                <w:sz w:val="28"/>
              </w:rPr>
            </w:pPr>
            <w:r>
              <w:rPr>
                <w:sz w:val="28"/>
              </w:rPr>
              <w:t xml:space="preserve">- оценка заданий для </w:t>
            </w:r>
            <w:proofErr w:type="gramStart"/>
            <w:r>
              <w:rPr>
                <w:sz w:val="28"/>
              </w:rPr>
              <w:t>внеаудиторной</w:t>
            </w:r>
            <w:proofErr w:type="gramEnd"/>
          </w:p>
          <w:p w:rsidR="000C68E5" w:rsidRDefault="009E5DDB">
            <w:pPr>
              <w:rPr>
                <w:sz w:val="28"/>
              </w:rPr>
            </w:pPr>
            <w:r>
              <w:rPr>
                <w:sz w:val="28"/>
              </w:rPr>
              <w:t>(самостоятельной) работы</w:t>
            </w:r>
          </w:p>
          <w:p w:rsidR="000C68E5" w:rsidRDefault="009E5DDB">
            <w:pPr>
              <w:rPr>
                <w:sz w:val="28"/>
              </w:rPr>
            </w:pPr>
            <w:r>
              <w:rPr>
                <w:sz w:val="28"/>
              </w:rPr>
              <w:t xml:space="preserve">- экспертная оценка </w:t>
            </w:r>
            <w:proofErr w:type="gramStart"/>
            <w:r>
              <w:rPr>
                <w:sz w:val="28"/>
              </w:rPr>
              <w:t>демонстрируемых</w:t>
            </w:r>
            <w:proofErr w:type="gramEnd"/>
          </w:p>
          <w:p w:rsidR="000C68E5" w:rsidRDefault="009E5DDB">
            <w:pPr>
              <w:jc w:val="both"/>
              <w:rPr>
                <w:sz w:val="28"/>
              </w:rPr>
            </w:pPr>
            <w:r>
              <w:rPr>
                <w:sz w:val="28"/>
              </w:rPr>
              <w:t>умений, выполняемых действий в процессе</w:t>
            </w:r>
          </w:p>
          <w:p w:rsidR="000C68E5" w:rsidRDefault="009E5DDB">
            <w:pPr>
              <w:rPr>
                <w:sz w:val="28"/>
              </w:rPr>
            </w:pPr>
            <w:r>
              <w:rPr>
                <w:sz w:val="28"/>
              </w:rPr>
              <w:t>практических/лабораторных занятий</w:t>
            </w:r>
          </w:p>
          <w:p w:rsidR="000C68E5" w:rsidRDefault="009E5DDB">
            <w:pPr>
              <w:rPr>
                <w:sz w:val="28"/>
              </w:rPr>
            </w:pPr>
            <w:r>
              <w:rPr>
                <w:sz w:val="28"/>
              </w:rPr>
              <w:t>Промежуточная аттестация:</w:t>
            </w:r>
          </w:p>
          <w:p w:rsidR="000C68E5" w:rsidRDefault="009E5DDB">
            <w:pPr>
              <w:rPr>
                <w:sz w:val="28"/>
              </w:rPr>
            </w:pPr>
            <w:r>
              <w:rPr>
                <w:sz w:val="28"/>
              </w:rPr>
              <w:t>- экспертная оценка выполнения</w:t>
            </w:r>
          </w:p>
          <w:p w:rsidR="000C68E5" w:rsidRDefault="009E5DDB">
            <w:pPr>
              <w:jc w:val="both"/>
              <w:rPr>
                <w:sz w:val="28"/>
              </w:rPr>
            </w:pPr>
            <w:r>
              <w:rPr>
                <w:sz w:val="28"/>
              </w:rPr>
              <w:t>практических заданий на зачете/экзамене</w:t>
            </w:r>
          </w:p>
        </w:tc>
      </w:tr>
    </w:tbl>
    <w:p w:rsidR="000C68E5" w:rsidRDefault="000C6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C68E5" w:rsidRDefault="000C68E5"/>
    <w:p w:rsidR="000C68E5" w:rsidRDefault="000C68E5"/>
    <w:p w:rsidR="000C68E5" w:rsidRDefault="000C68E5"/>
    <w:p w:rsidR="000C68E5" w:rsidRDefault="000C68E5"/>
    <w:p w:rsidR="000C68E5" w:rsidRDefault="000C68E5"/>
    <w:p w:rsidR="000C68E5" w:rsidRDefault="000C68E5">
      <w:pPr>
        <w:ind w:firstLine="567"/>
        <w:jc w:val="center"/>
        <w:rPr>
          <w:sz w:val="28"/>
        </w:rPr>
      </w:pPr>
    </w:p>
    <w:p w:rsidR="000C68E5" w:rsidRDefault="000C68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0C68E5" w:rsidRDefault="000C68E5"/>
    <w:p w:rsidR="000C68E5" w:rsidRDefault="000C68E5">
      <w:pPr>
        <w:ind w:left="7080"/>
      </w:pPr>
    </w:p>
    <w:p w:rsidR="000C68E5" w:rsidRDefault="000C68E5">
      <w:pPr>
        <w:ind w:left="7080"/>
      </w:pPr>
    </w:p>
    <w:p w:rsidR="000C68E5" w:rsidRDefault="000C68E5">
      <w:pPr>
        <w:ind w:left="7080"/>
      </w:pPr>
    </w:p>
    <w:p w:rsidR="000C68E5" w:rsidRDefault="000C68E5">
      <w:pPr>
        <w:ind w:left="7080"/>
      </w:pPr>
    </w:p>
    <w:p w:rsidR="000C68E5" w:rsidRDefault="000C68E5">
      <w:pPr>
        <w:ind w:left="7080"/>
      </w:pPr>
    </w:p>
    <w:sectPr w:rsidR="000C68E5" w:rsidSect="000C68E5">
      <w:footerReference w:type="even" r:id="rId10"/>
      <w:footerReference w:type="default" r:id="rId11"/>
      <w:pgSz w:w="11906" w:h="16838"/>
      <w:pgMar w:top="1134" w:right="849" w:bottom="1134" w:left="1701" w:header="708" w:footer="62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C8F" w:rsidRDefault="00180C8F" w:rsidP="000C68E5">
      <w:r>
        <w:separator/>
      </w:r>
    </w:p>
  </w:endnote>
  <w:endnote w:type="continuationSeparator" w:id="0">
    <w:p w:rsidR="00180C8F" w:rsidRDefault="00180C8F" w:rsidP="000C6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DB" w:rsidRDefault="003B6471">
    <w:pPr>
      <w:pStyle w:val="a6"/>
      <w:jc w:val="right"/>
      <w:rPr>
        <w:rStyle w:val="ad"/>
      </w:rPr>
    </w:pPr>
    <w:r>
      <w:rPr>
        <w:rStyle w:val="ad"/>
      </w:rPr>
      <w:fldChar w:fldCharType="begin"/>
    </w:r>
    <w:r w:rsidR="009E5DDB">
      <w:rPr>
        <w:rStyle w:val="ad"/>
      </w:rPr>
      <w:instrText xml:space="preserve">PAGE </w:instrText>
    </w:r>
    <w:r>
      <w:rPr>
        <w:rStyle w:val="ad"/>
      </w:rPr>
      <w:fldChar w:fldCharType="separate"/>
    </w:r>
    <w:r w:rsidR="009E5DDB">
      <w:rPr>
        <w:rStyle w:val="ad"/>
      </w:rPr>
      <w:t xml:space="preserve"> </w:t>
    </w:r>
    <w:r>
      <w:rPr>
        <w:rStyle w:val="ad"/>
      </w:rPr>
      <w:fldChar w:fldCharType="end"/>
    </w:r>
  </w:p>
  <w:p w:rsidR="009E5DDB" w:rsidRDefault="009E5DD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DB" w:rsidRDefault="003B6471">
    <w:pPr>
      <w:pStyle w:val="a6"/>
      <w:jc w:val="right"/>
      <w:rPr>
        <w:rStyle w:val="ad"/>
      </w:rPr>
    </w:pPr>
    <w:r>
      <w:rPr>
        <w:rStyle w:val="ad"/>
      </w:rPr>
      <w:fldChar w:fldCharType="begin"/>
    </w:r>
    <w:r w:rsidR="009E5DDB">
      <w:rPr>
        <w:rStyle w:val="ad"/>
      </w:rPr>
      <w:instrText xml:space="preserve">PAGE </w:instrText>
    </w:r>
    <w:r>
      <w:rPr>
        <w:rStyle w:val="ad"/>
      </w:rPr>
      <w:fldChar w:fldCharType="separate"/>
    </w:r>
    <w:r w:rsidR="00F467EC">
      <w:rPr>
        <w:rStyle w:val="ad"/>
        <w:noProof/>
      </w:rPr>
      <w:t>11</w:t>
    </w:r>
    <w:r>
      <w:rPr>
        <w:rStyle w:val="ad"/>
      </w:rPr>
      <w:fldChar w:fldCharType="end"/>
    </w:r>
  </w:p>
  <w:p w:rsidR="009E5DDB" w:rsidRDefault="009E5DDB">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C8F" w:rsidRDefault="00180C8F" w:rsidP="000C68E5">
      <w:r>
        <w:separator/>
      </w:r>
    </w:p>
  </w:footnote>
  <w:footnote w:type="continuationSeparator" w:id="0">
    <w:p w:rsidR="00180C8F" w:rsidRDefault="00180C8F" w:rsidP="000C68E5">
      <w:r>
        <w:continuationSeparator/>
      </w:r>
    </w:p>
  </w:footnote>
  <w:footnote w:id="1">
    <w:p w:rsidR="009E5DDB" w:rsidRPr="00382883" w:rsidRDefault="009E5DDB" w:rsidP="009E5DDB">
      <w:pPr>
        <w:pStyle w:val="aff3"/>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D57F3"/>
    <w:multiLevelType w:val="multilevel"/>
    <w:tmpl w:val="9AE6D49A"/>
    <w:lvl w:ilvl="0">
      <w:start w:val="1"/>
      <w:numFmt w:val="decimal"/>
      <w:lvlText w:val="%1."/>
      <w:lvlJc w:val="left"/>
      <w:pPr>
        <w:ind w:left="720" w:hanging="360"/>
      </w:pPr>
      <w:rPr>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4C57F2"/>
    <w:multiLevelType w:val="multilevel"/>
    <w:tmpl w:val="2F2C1F98"/>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C68E5"/>
    <w:rsid w:val="000C68E5"/>
    <w:rsid w:val="00180C8F"/>
    <w:rsid w:val="003B6471"/>
    <w:rsid w:val="005D1749"/>
    <w:rsid w:val="009E5DDB"/>
    <w:rsid w:val="00F23CB9"/>
    <w:rsid w:val="00F467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C68E5"/>
    <w:rPr>
      <w:sz w:val="24"/>
    </w:rPr>
  </w:style>
  <w:style w:type="paragraph" w:styleId="10">
    <w:name w:val="heading 1"/>
    <w:basedOn w:val="a"/>
    <w:next w:val="a"/>
    <w:link w:val="11"/>
    <w:uiPriority w:val="9"/>
    <w:qFormat/>
    <w:rsid w:val="000C68E5"/>
    <w:pPr>
      <w:keepNext/>
      <w:ind w:firstLine="284"/>
      <w:outlineLvl w:val="0"/>
    </w:pPr>
    <w:rPr>
      <w:rFonts w:ascii="Cambria" w:hAnsi="Cambria"/>
      <w:b/>
      <w:sz w:val="32"/>
    </w:rPr>
  </w:style>
  <w:style w:type="paragraph" w:styleId="2">
    <w:name w:val="heading 2"/>
    <w:next w:val="a"/>
    <w:link w:val="20"/>
    <w:uiPriority w:val="9"/>
    <w:qFormat/>
    <w:rsid w:val="000C68E5"/>
    <w:pPr>
      <w:spacing w:before="120" w:after="120"/>
      <w:jc w:val="both"/>
      <w:outlineLvl w:val="1"/>
    </w:pPr>
    <w:rPr>
      <w:rFonts w:ascii="XO Thames" w:hAnsi="XO Thames"/>
      <w:b/>
      <w:sz w:val="28"/>
    </w:rPr>
  </w:style>
  <w:style w:type="paragraph" w:styleId="3">
    <w:name w:val="heading 3"/>
    <w:next w:val="a"/>
    <w:link w:val="30"/>
    <w:uiPriority w:val="9"/>
    <w:qFormat/>
    <w:rsid w:val="000C68E5"/>
    <w:pPr>
      <w:spacing w:before="120" w:after="120"/>
      <w:jc w:val="both"/>
      <w:outlineLvl w:val="2"/>
    </w:pPr>
    <w:rPr>
      <w:rFonts w:ascii="XO Thames" w:hAnsi="XO Thames"/>
      <w:b/>
      <w:sz w:val="26"/>
    </w:rPr>
  </w:style>
  <w:style w:type="paragraph" w:styleId="4">
    <w:name w:val="heading 4"/>
    <w:next w:val="a"/>
    <w:link w:val="40"/>
    <w:uiPriority w:val="9"/>
    <w:qFormat/>
    <w:rsid w:val="000C68E5"/>
    <w:pPr>
      <w:spacing w:before="120" w:after="120"/>
      <w:jc w:val="both"/>
      <w:outlineLvl w:val="3"/>
    </w:pPr>
    <w:rPr>
      <w:rFonts w:ascii="XO Thames" w:hAnsi="XO Thames"/>
      <w:b/>
      <w:sz w:val="24"/>
    </w:rPr>
  </w:style>
  <w:style w:type="paragraph" w:styleId="5">
    <w:name w:val="heading 5"/>
    <w:next w:val="a"/>
    <w:link w:val="50"/>
    <w:uiPriority w:val="9"/>
    <w:qFormat/>
    <w:rsid w:val="000C68E5"/>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C68E5"/>
    <w:rPr>
      <w:sz w:val="24"/>
    </w:rPr>
  </w:style>
  <w:style w:type="paragraph" w:customStyle="1" w:styleId="12">
    <w:name w:val="Знак сноски1"/>
    <w:link w:val="a3"/>
    <w:rsid w:val="000C68E5"/>
    <w:rPr>
      <w:vertAlign w:val="superscript"/>
    </w:rPr>
  </w:style>
  <w:style w:type="character" w:styleId="a3">
    <w:name w:val="footnote reference"/>
    <w:aliases w:val="Знак сноски-FN,Ciae niinee-FN,AЗнак сноски зел"/>
    <w:link w:val="12"/>
    <w:uiPriority w:val="99"/>
    <w:rsid w:val="000C68E5"/>
    <w:rPr>
      <w:vertAlign w:val="superscript"/>
    </w:rPr>
  </w:style>
  <w:style w:type="paragraph" w:styleId="a4">
    <w:name w:val="header"/>
    <w:basedOn w:val="a"/>
    <w:link w:val="a5"/>
    <w:rsid w:val="000C68E5"/>
    <w:pPr>
      <w:tabs>
        <w:tab w:val="center" w:pos="4677"/>
        <w:tab w:val="right" w:pos="9355"/>
      </w:tabs>
    </w:pPr>
  </w:style>
  <w:style w:type="character" w:customStyle="1" w:styleId="a5">
    <w:name w:val="Верхний колонтитул Знак"/>
    <w:basedOn w:val="1"/>
    <w:link w:val="a4"/>
    <w:rsid w:val="000C68E5"/>
  </w:style>
  <w:style w:type="paragraph" w:customStyle="1" w:styleId="21">
    <w:name w:val="Знак2"/>
    <w:basedOn w:val="a"/>
    <w:link w:val="22"/>
    <w:rsid w:val="000C68E5"/>
    <w:pPr>
      <w:tabs>
        <w:tab w:val="left" w:pos="708"/>
      </w:tabs>
      <w:spacing w:after="160" w:line="240" w:lineRule="exact"/>
    </w:pPr>
    <w:rPr>
      <w:rFonts w:ascii="Verdana" w:hAnsi="Verdana"/>
      <w:sz w:val="20"/>
    </w:rPr>
  </w:style>
  <w:style w:type="character" w:customStyle="1" w:styleId="22">
    <w:name w:val="Знак2"/>
    <w:basedOn w:val="1"/>
    <w:link w:val="21"/>
    <w:rsid w:val="000C68E5"/>
    <w:rPr>
      <w:rFonts w:ascii="Verdana" w:hAnsi="Verdana"/>
      <w:sz w:val="20"/>
    </w:rPr>
  </w:style>
  <w:style w:type="paragraph" w:styleId="23">
    <w:name w:val="toc 2"/>
    <w:basedOn w:val="a"/>
    <w:next w:val="a"/>
    <w:link w:val="24"/>
    <w:uiPriority w:val="39"/>
    <w:rsid w:val="000C68E5"/>
    <w:pPr>
      <w:spacing w:before="240" w:line="276" w:lineRule="auto"/>
    </w:pPr>
    <w:rPr>
      <w:rFonts w:ascii="Calibri" w:hAnsi="Calibri"/>
      <w:b/>
      <w:sz w:val="20"/>
    </w:rPr>
  </w:style>
  <w:style w:type="character" w:customStyle="1" w:styleId="24">
    <w:name w:val="Оглавление 2 Знак"/>
    <w:basedOn w:val="1"/>
    <w:link w:val="23"/>
    <w:rsid w:val="000C68E5"/>
    <w:rPr>
      <w:rFonts w:ascii="Calibri" w:hAnsi="Calibri"/>
      <w:b/>
      <w:sz w:val="20"/>
    </w:rPr>
  </w:style>
  <w:style w:type="paragraph" w:styleId="41">
    <w:name w:val="toc 4"/>
    <w:basedOn w:val="a"/>
    <w:next w:val="a"/>
    <w:link w:val="42"/>
    <w:uiPriority w:val="39"/>
    <w:rsid w:val="000C68E5"/>
    <w:pPr>
      <w:spacing w:line="276" w:lineRule="auto"/>
      <w:ind w:left="440"/>
    </w:pPr>
    <w:rPr>
      <w:rFonts w:ascii="Calibri" w:hAnsi="Calibri"/>
      <w:sz w:val="20"/>
    </w:rPr>
  </w:style>
  <w:style w:type="character" w:customStyle="1" w:styleId="42">
    <w:name w:val="Оглавление 4 Знак"/>
    <w:basedOn w:val="1"/>
    <w:link w:val="41"/>
    <w:rsid w:val="000C68E5"/>
    <w:rPr>
      <w:rFonts w:ascii="Calibri" w:hAnsi="Calibri"/>
      <w:sz w:val="20"/>
    </w:rPr>
  </w:style>
  <w:style w:type="paragraph" w:styleId="6">
    <w:name w:val="toc 6"/>
    <w:basedOn w:val="a"/>
    <w:next w:val="a"/>
    <w:link w:val="60"/>
    <w:uiPriority w:val="39"/>
    <w:rsid w:val="000C68E5"/>
    <w:pPr>
      <w:spacing w:line="276" w:lineRule="auto"/>
      <w:ind w:left="880"/>
    </w:pPr>
    <w:rPr>
      <w:rFonts w:ascii="Calibri" w:hAnsi="Calibri"/>
      <w:sz w:val="20"/>
    </w:rPr>
  </w:style>
  <w:style w:type="character" w:customStyle="1" w:styleId="60">
    <w:name w:val="Оглавление 6 Знак"/>
    <w:basedOn w:val="1"/>
    <w:link w:val="6"/>
    <w:rsid w:val="000C68E5"/>
    <w:rPr>
      <w:rFonts w:ascii="Calibri" w:hAnsi="Calibri"/>
      <w:sz w:val="20"/>
    </w:rPr>
  </w:style>
  <w:style w:type="paragraph" w:styleId="7">
    <w:name w:val="toc 7"/>
    <w:basedOn w:val="a"/>
    <w:next w:val="a"/>
    <w:link w:val="70"/>
    <w:uiPriority w:val="39"/>
    <w:rsid w:val="000C68E5"/>
    <w:pPr>
      <w:spacing w:line="276" w:lineRule="auto"/>
      <w:ind w:left="1100"/>
    </w:pPr>
    <w:rPr>
      <w:rFonts w:ascii="Calibri" w:hAnsi="Calibri"/>
      <w:sz w:val="20"/>
    </w:rPr>
  </w:style>
  <w:style w:type="character" w:customStyle="1" w:styleId="70">
    <w:name w:val="Оглавление 7 Знак"/>
    <w:basedOn w:val="1"/>
    <w:link w:val="7"/>
    <w:rsid w:val="000C68E5"/>
    <w:rPr>
      <w:rFonts w:ascii="Calibri" w:hAnsi="Calibri"/>
      <w:sz w:val="20"/>
    </w:rPr>
  </w:style>
  <w:style w:type="paragraph" w:customStyle="1" w:styleId="Endnote">
    <w:name w:val="Endnote"/>
    <w:link w:val="Endnote0"/>
    <w:rsid w:val="000C68E5"/>
    <w:pPr>
      <w:ind w:firstLine="851"/>
      <w:jc w:val="both"/>
    </w:pPr>
    <w:rPr>
      <w:rFonts w:ascii="XO Thames" w:hAnsi="XO Thames"/>
      <w:sz w:val="22"/>
    </w:rPr>
  </w:style>
  <w:style w:type="character" w:customStyle="1" w:styleId="Endnote0">
    <w:name w:val="Endnote"/>
    <w:link w:val="Endnote"/>
    <w:rsid w:val="000C68E5"/>
    <w:rPr>
      <w:rFonts w:ascii="XO Thames" w:hAnsi="XO Thames"/>
      <w:sz w:val="22"/>
    </w:rPr>
  </w:style>
  <w:style w:type="character" w:customStyle="1" w:styleId="30">
    <w:name w:val="Заголовок 3 Знак"/>
    <w:link w:val="3"/>
    <w:rsid w:val="000C68E5"/>
    <w:rPr>
      <w:rFonts w:ascii="XO Thames" w:hAnsi="XO Thames"/>
      <w:b/>
      <w:sz w:val="26"/>
    </w:rPr>
  </w:style>
  <w:style w:type="paragraph" w:styleId="a6">
    <w:name w:val="footer"/>
    <w:basedOn w:val="a"/>
    <w:link w:val="a7"/>
    <w:rsid w:val="000C68E5"/>
    <w:pPr>
      <w:tabs>
        <w:tab w:val="center" w:pos="4677"/>
        <w:tab w:val="right" w:pos="9355"/>
      </w:tabs>
    </w:pPr>
  </w:style>
  <w:style w:type="character" w:customStyle="1" w:styleId="a7">
    <w:name w:val="Нижний колонтитул Знак"/>
    <w:basedOn w:val="1"/>
    <w:link w:val="a6"/>
    <w:rsid w:val="000C68E5"/>
  </w:style>
  <w:style w:type="paragraph" w:styleId="a8">
    <w:name w:val="Body Text"/>
    <w:basedOn w:val="a"/>
    <w:link w:val="a9"/>
    <w:rsid w:val="000C68E5"/>
    <w:pPr>
      <w:spacing w:after="120"/>
    </w:pPr>
  </w:style>
  <w:style w:type="character" w:customStyle="1" w:styleId="a9">
    <w:name w:val="Основной текст Знак"/>
    <w:basedOn w:val="1"/>
    <w:link w:val="a8"/>
    <w:rsid w:val="000C68E5"/>
  </w:style>
  <w:style w:type="paragraph" w:styleId="aa">
    <w:name w:val="No Spacing"/>
    <w:link w:val="ab"/>
    <w:rsid w:val="000C68E5"/>
    <w:rPr>
      <w:sz w:val="24"/>
    </w:rPr>
  </w:style>
  <w:style w:type="character" w:customStyle="1" w:styleId="ab">
    <w:name w:val="Без интервала Знак"/>
    <w:link w:val="aa"/>
    <w:rsid w:val="000C68E5"/>
    <w:rPr>
      <w:sz w:val="24"/>
    </w:rPr>
  </w:style>
  <w:style w:type="paragraph" w:styleId="31">
    <w:name w:val="toc 3"/>
    <w:basedOn w:val="a"/>
    <w:next w:val="a"/>
    <w:link w:val="32"/>
    <w:uiPriority w:val="39"/>
    <w:rsid w:val="000C68E5"/>
    <w:pPr>
      <w:spacing w:line="276" w:lineRule="auto"/>
      <w:ind w:left="220"/>
    </w:pPr>
    <w:rPr>
      <w:rFonts w:ascii="Calibri" w:hAnsi="Calibri"/>
      <w:sz w:val="20"/>
    </w:rPr>
  </w:style>
  <w:style w:type="character" w:customStyle="1" w:styleId="32">
    <w:name w:val="Оглавление 3 Знак"/>
    <w:basedOn w:val="1"/>
    <w:link w:val="31"/>
    <w:rsid w:val="000C68E5"/>
    <w:rPr>
      <w:rFonts w:ascii="Calibri" w:hAnsi="Calibri"/>
      <w:sz w:val="20"/>
    </w:rPr>
  </w:style>
  <w:style w:type="paragraph" w:customStyle="1" w:styleId="13">
    <w:name w:val="Знак примечания1"/>
    <w:link w:val="ac"/>
    <w:rsid w:val="000C68E5"/>
    <w:rPr>
      <w:sz w:val="16"/>
    </w:rPr>
  </w:style>
  <w:style w:type="character" w:styleId="ac">
    <w:name w:val="annotation reference"/>
    <w:link w:val="13"/>
    <w:rsid w:val="000C68E5"/>
    <w:rPr>
      <w:sz w:val="16"/>
    </w:rPr>
  </w:style>
  <w:style w:type="paragraph" w:customStyle="1" w:styleId="14">
    <w:name w:val="Номер страницы1"/>
    <w:link w:val="ad"/>
    <w:rsid w:val="000C68E5"/>
  </w:style>
  <w:style w:type="character" w:styleId="ad">
    <w:name w:val="page number"/>
    <w:link w:val="14"/>
    <w:rsid w:val="000C68E5"/>
  </w:style>
  <w:style w:type="paragraph" w:customStyle="1" w:styleId="210">
    <w:name w:val="Знак21"/>
    <w:basedOn w:val="a"/>
    <w:link w:val="211"/>
    <w:rsid w:val="000C68E5"/>
    <w:pPr>
      <w:tabs>
        <w:tab w:val="left" w:pos="708"/>
      </w:tabs>
      <w:spacing w:after="160" w:line="240" w:lineRule="exact"/>
    </w:pPr>
    <w:rPr>
      <w:rFonts w:ascii="Verdana" w:hAnsi="Verdana"/>
      <w:sz w:val="20"/>
    </w:rPr>
  </w:style>
  <w:style w:type="character" w:customStyle="1" w:styleId="211">
    <w:name w:val="Знак21"/>
    <w:basedOn w:val="1"/>
    <w:link w:val="210"/>
    <w:rsid w:val="000C68E5"/>
    <w:rPr>
      <w:rFonts w:ascii="Verdana" w:hAnsi="Verdana"/>
      <w:sz w:val="20"/>
    </w:rPr>
  </w:style>
  <w:style w:type="paragraph" w:styleId="ae">
    <w:name w:val="Normal (Web)"/>
    <w:basedOn w:val="a"/>
    <w:link w:val="af"/>
    <w:rsid w:val="000C68E5"/>
    <w:pPr>
      <w:spacing w:beforeAutospacing="1" w:afterAutospacing="1"/>
    </w:pPr>
  </w:style>
  <w:style w:type="character" w:customStyle="1" w:styleId="af">
    <w:name w:val="Обычный (веб) Знак"/>
    <w:basedOn w:val="1"/>
    <w:link w:val="ae"/>
    <w:rsid w:val="000C68E5"/>
  </w:style>
  <w:style w:type="character" w:customStyle="1" w:styleId="50">
    <w:name w:val="Заголовок 5 Знак"/>
    <w:link w:val="5"/>
    <w:rsid w:val="000C68E5"/>
    <w:rPr>
      <w:rFonts w:ascii="XO Thames" w:hAnsi="XO Thames"/>
      <w:b/>
      <w:sz w:val="22"/>
    </w:rPr>
  </w:style>
  <w:style w:type="paragraph" w:styleId="25">
    <w:name w:val="List 2"/>
    <w:basedOn w:val="a"/>
    <w:link w:val="26"/>
    <w:rsid w:val="000C68E5"/>
    <w:pPr>
      <w:ind w:left="566" w:hanging="283"/>
    </w:pPr>
  </w:style>
  <w:style w:type="character" w:customStyle="1" w:styleId="26">
    <w:name w:val="Список 2 Знак"/>
    <w:basedOn w:val="1"/>
    <w:link w:val="25"/>
    <w:rsid w:val="000C68E5"/>
  </w:style>
  <w:style w:type="paragraph" w:styleId="27">
    <w:name w:val="Body Text 2"/>
    <w:basedOn w:val="a"/>
    <w:link w:val="28"/>
    <w:rsid w:val="000C68E5"/>
    <w:pPr>
      <w:spacing w:after="120" w:line="480" w:lineRule="auto"/>
    </w:pPr>
  </w:style>
  <w:style w:type="character" w:customStyle="1" w:styleId="28">
    <w:name w:val="Основной текст 2 Знак"/>
    <w:basedOn w:val="1"/>
    <w:link w:val="27"/>
    <w:rsid w:val="000C68E5"/>
  </w:style>
  <w:style w:type="character" w:customStyle="1" w:styleId="11">
    <w:name w:val="Заголовок 1 Знак"/>
    <w:basedOn w:val="1"/>
    <w:link w:val="10"/>
    <w:rsid w:val="000C68E5"/>
    <w:rPr>
      <w:rFonts w:ascii="Cambria" w:hAnsi="Cambria"/>
      <w:b/>
      <w:sz w:val="32"/>
    </w:rPr>
  </w:style>
  <w:style w:type="paragraph" w:styleId="af0">
    <w:name w:val="Balloon Text"/>
    <w:basedOn w:val="a"/>
    <w:link w:val="af1"/>
    <w:rsid w:val="000C68E5"/>
    <w:rPr>
      <w:sz w:val="2"/>
    </w:rPr>
  </w:style>
  <w:style w:type="character" w:customStyle="1" w:styleId="af1">
    <w:name w:val="Текст выноски Знак"/>
    <w:basedOn w:val="1"/>
    <w:link w:val="af0"/>
    <w:rsid w:val="000C68E5"/>
    <w:rPr>
      <w:sz w:val="2"/>
    </w:rPr>
  </w:style>
  <w:style w:type="paragraph" w:customStyle="1" w:styleId="af2">
    <w:name w:val="Знак"/>
    <w:basedOn w:val="a"/>
    <w:link w:val="af3"/>
    <w:rsid w:val="000C68E5"/>
    <w:pPr>
      <w:spacing w:after="160" w:line="240" w:lineRule="exact"/>
    </w:pPr>
    <w:rPr>
      <w:rFonts w:ascii="Verdana" w:hAnsi="Verdana"/>
      <w:sz w:val="20"/>
    </w:rPr>
  </w:style>
  <w:style w:type="character" w:customStyle="1" w:styleId="af3">
    <w:name w:val="Знак"/>
    <w:basedOn w:val="1"/>
    <w:link w:val="af2"/>
    <w:rsid w:val="000C68E5"/>
    <w:rPr>
      <w:rFonts w:ascii="Verdana" w:hAnsi="Verdana"/>
      <w:sz w:val="20"/>
    </w:rPr>
  </w:style>
  <w:style w:type="paragraph" w:customStyle="1" w:styleId="15">
    <w:name w:val="Гиперссылка1"/>
    <w:link w:val="af4"/>
    <w:rsid w:val="000C68E5"/>
    <w:rPr>
      <w:color w:val="0000FF"/>
      <w:u w:val="single"/>
    </w:rPr>
  </w:style>
  <w:style w:type="character" w:styleId="af4">
    <w:name w:val="Hyperlink"/>
    <w:link w:val="15"/>
    <w:rsid w:val="000C68E5"/>
    <w:rPr>
      <w:color w:val="0000FF"/>
      <w:u w:val="single"/>
    </w:rPr>
  </w:style>
  <w:style w:type="paragraph" w:customStyle="1" w:styleId="Footnote">
    <w:name w:val="Footnote"/>
    <w:basedOn w:val="a"/>
    <w:link w:val="Footnote0"/>
    <w:rsid w:val="000C68E5"/>
    <w:rPr>
      <w:sz w:val="20"/>
    </w:rPr>
  </w:style>
  <w:style w:type="character" w:customStyle="1" w:styleId="Footnote0">
    <w:name w:val="Footnote"/>
    <w:basedOn w:val="1"/>
    <w:link w:val="Footnote"/>
    <w:rsid w:val="000C68E5"/>
    <w:rPr>
      <w:sz w:val="20"/>
    </w:rPr>
  </w:style>
  <w:style w:type="paragraph" w:styleId="16">
    <w:name w:val="toc 1"/>
    <w:basedOn w:val="a"/>
    <w:next w:val="a"/>
    <w:link w:val="17"/>
    <w:uiPriority w:val="39"/>
    <w:rsid w:val="000C68E5"/>
    <w:pPr>
      <w:tabs>
        <w:tab w:val="right" w:pos="9345"/>
      </w:tabs>
      <w:spacing w:before="360" w:line="276" w:lineRule="auto"/>
      <w:jc w:val="center"/>
    </w:pPr>
    <w:rPr>
      <w:rFonts w:ascii="Cambria" w:hAnsi="Cambria"/>
      <w:b/>
      <w:caps/>
    </w:rPr>
  </w:style>
  <w:style w:type="character" w:customStyle="1" w:styleId="17">
    <w:name w:val="Оглавление 1 Знак"/>
    <w:basedOn w:val="1"/>
    <w:link w:val="16"/>
    <w:rsid w:val="000C68E5"/>
    <w:rPr>
      <w:rFonts w:ascii="Cambria" w:hAnsi="Cambria"/>
      <w:b/>
      <w:caps/>
    </w:rPr>
  </w:style>
  <w:style w:type="paragraph" w:customStyle="1" w:styleId="HeaderandFooter">
    <w:name w:val="Header and Footer"/>
    <w:link w:val="HeaderandFooter0"/>
    <w:rsid w:val="000C68E5"/>
    <w:pPr>
      <w:jc w:val="both"/>
    </w:pPr>
    <w:rPr>
      <w:rFonts w:ascii="XO Thames" w:hAnsi="XO Thames"/>
      <w:sz w:val="28"/>
    </w:rPr>
  </w:style>
  <w:style w:type="character" w:customStyle="1" w:styleId="HeaderandFooter0">
    <w:name w:val="Header and Footer"/>
    <w:link w:val="HeaderandFooter"/>
    <w:rsid w:val="000C68E5"/>
    <w:rPr>
      <w:rFonts w:ascii="XO Thames" w:hAnsi="XO Thames"/>
      <w:sz w:val="28"/>
    </w:rPr>
  </w:style>
  <w:style w:type="paragraph" w:styleId="9">
    <w:name w:val="toc 9"/>
    <w:basedOn w:val="a"/>
    <w:next w:val="a"/>
    <w:link w:val="90"/>
    <w:uiPriority w:val="39"/>
    <w:rsid w:val="000C68E5"/>
    <w:pPr>
      <w:spacing w:line="276" w:lineRule="auto"/>
      <w:ind w:left="1540"/>
    </w:pPr>
    <w:rPr>
      <w:rFonts w:ascii="Calibri" w:hAnsi="Calibri"/>
      <w:sz w:val="20"/>
    </w:rPr>
  </w:style>
  <w:style w:type="character" w:customStyle="1" w:styleId="90">
    <w:name w:val="Оглавление 9 Знак"/>
    <w:basedOn w:val="1"/>
    <w:link w:val="9"/>
    <w:rsid w:val="000C68E5"/>
    <w:rPr>
      <w:rFonts w:ascii="Calibri" w:hAnsi="Calibri"/>
      <w:sz w:val="20"/>
    </w:rPr>
  </w:style>
  <w:style w:type="paragraph" w:styleId="af5">
    <w:name w:val="annotation subject"/>
    <w:basedOn w:val="af6"/>
    <w:next w:val="af6"/>
    <w:link w:val="af7"/>
    <w:rsid w:val="000C68E5"/>
    <w:rPr>
      <w:b/>
    </w:rPr>
  </w:style>
  <w:style w:type="character" w:customStyle="1" w:styleId="af7">
    <w:name w:val="Тема примечания Знак"/>
    <w:basedOn w:val="af8"/>
    <w:link w:val="af5"/>
    <w:rsid w:val="000C68E5"/>
    <w:rPr>
      <w:b/>
    </w:rPr>
  </w:style>
  <w:style w:type="paragraph" w:styleId="8">
    <w:name w:val="toc 8"/>
    <w:basedOn w:val="a"/>
    <w:next w:val="a"/>
    <w:link w:val="80"/>
    <w:uiPriority w:val="39"/>
    <w:rsid w:val="000C68E5"/>
    <w:pPr>
      <w:spacing w:line="276" w:lineRule="auto"/>
      <w:ind w:left="1320"/>
    </w:pPr>
    <w:rPr>
      <w:rFonts w:ascii="Calibri" w:hAnsi="Calibri"/>
      <w:sz w:val="20"/>
    </w:rPr>
  </w:style>
  <w:style w:type="character" w:customStyle="1" w:styleId="80">
    <w:name w:val="Оглавление 8 Знак"/>
    <w:basedOn w:val="1"/>
    <w:link w:val="8"/>
    <w:rsid w:val="000C68E5"/>
    <w:rPr>
      <w:rFonts w:ascii="Calibri" w:hAnsi="Calibri"/>
      <w:sz w:val="20"/>
    </w:rPr>
  </w:style>
  <w:style w:type="paragraph" w:styleId="af6">
    <w:name w:val="annotation text"/>
    <w:basedOn w:val="a"/>
    <w:link w:val="af8"/>
    <w:rsid w:val="000C68E5"/>
    <w:rPr>
      <w:sz w:val="20"/>
    </w:rPr>
  </w:style>
  <w:style w:type="character" w:customStyle="1" w:styleId="af8">
    <w:name w:val="Текст примечания Знак"/>
    <w:basedOn w:val="1"/>
    <w:link w:val="af6"/>
    <w:rsid w:val="000C68E5"/>
    <w:rPr>
      <w:sz w:val="20"/>
    </w:rPr>
  </w:style>
  <w:style w:type="paragraph" w:styleId="af9">
    <w:name w:val="List Paragraph"/>
    <w:basedOn w:val="a"/>
    <w:link w:val="afa"/>
    <w:rsid w:val="000C68E5"/>
    <w:pPr>
      <w:ind w:left="720"/>
      <w:contextualSpacing/>
    </w:pPr>
  </w:style>
  <w:style w:type="character" w:customStyle="1" w:styleId="afa">
    <w:name w:val="Абзац списка Знак"/>
    <w:basedOn w:val="1"/>
    <w:link w:val="af9"/>
    <w:rsid w:val="000C68E5"/>
  </w:style>
  <w:style w:type="paragraph" w:customStyle="1" w:styleId="18">
    <w:name w:val="Основной шрифт абзаца1"/>
    <w:link w:val="51"/>
    <w:rsid w:val="000C68E5"/>
  </w:style>
  <w:style w:type="paragraph" w:styleId="51">
    <w:name w:val="toc 5"/>
    <w:basedOn w:val="a"/>
    <w:next w:val="a"/>
    <w:link w:val="52"/>
    <w:uiPriority w:val="39"/>
    <w:rsid w:val="000C68E5"/>
    <w:pPr>
      <w:spacing w:line="276" w:lineRule="auto"/>
      <w:ind w:left="660"/>
    </w:pPr>
    <w:rPr>
      <w:rFonts w:ascii="Calibri" w:hAnsi="Calibri"/>
      <w:sz w:val="20"/>
    </w:rPr>
  </w:style>
  <w:style w:type="character" w:customStyle="1" w:styleId="52">
    <w:name w:val="Оглавление 5 Знак"/>
    <w:basedOn w:val="1"/>
    <w:link w:val="51"/>
    <w:rsid w:val="000C68E5"/>
    <w:rPr>
      <w:rFonts w:ascii="Calibri" w:hAnsi="Calibri"/>
      <w:sz w:val="20"/>
    </w:rPr>
  </w:style>
  <w:style w:type="paragraph" w:styleId="29">
    <w:name w:val="Body Text Indent 2"/>
    <w:basedOn w:val="a"/>
    <w:link w:val="2a"/>
    <w:rsid w:val="000C68E5"/>
    <w:pPr>
      <w:spacing w:after="120" w:line="480" w:lineRule="auto"/>
      <w:ind w:left="283"/>
    </w:pPr>
  </w:style>
  <w:style w:type="character" w:customStyle="1" w:styleId="2a">
    <w:name w:val="Основной текст с отступом 2 Знак"/>
    <w:basedOn w:val="1"/>
    <w:link w:val="29"/>
    <w:rsid w:val="000C68E5"/>
  </w:style>
  <w:style w:type="paragraph" w:styleId="afb">
    <w:name w:val="Subtitle"/>
    <w:next w:val="a"/>
    <w:link w:val="afc"/>
    <w:uiPriority w:val="11"/>
    <w:qFormat/>
    <w:rsid w:val="000C68E5"/>
    <w:pPr>
      <w:jc w:val="both"/>
    </w:pPr>
    <w:rPr>
      <w:rFonts w:ascii="XO Thames" w:hAnsi="XO Thames"/>
      <w:i/>
      <w:sz w:val="24"/>
    </w:rPr>
  </w:style>
  <w:style w:type="character" w:customStyle="1" w:styleId="afc">
    <w:name w:val="Подзаголовок Знак"/>
    <w:link w:val="afb"/>
    <w:rsid w:val="000C68E5"/>
    <w:rPr>
      <w:rFonts w:ascii="XO Thames" w:hAnsi="XO Thames"/>
      <w:i/>
      <w:sz w:val="24"/>
    </w:rPr>
  </w:style>
  <w:style w:type="paragraph" w:customStyle="1" w:styleId="submenu-table">
    <w:name w:val="submenu-table"/>
    <w:link w:val="submenu-table0"/>
    <w:rsid w:val="000C68E5"/>
  </w:style>
  <w:style w:type="character" w:customStyle="1" w:styleId="submenu-table0">
    <w:name w:val="submenu-table"/>
    <w:link w:val="submenu-table"/>
    <w:rsid w:val="000C68E5"/>
  </w:style>
  <w:style w:type="paragraph" w:customStyle="1" w:styleId="19">
    <w:name w:val="Строгий1"/>
    <w:link w:val="afd"/>
    <w:rsid w:val="000C68E5"/>
    <w:rPr>
      <w:b/>
    </w:rPr>
  </w:style>
  <w:style w:type="character" w:styleId="afd">
    <w:name w:val="Strong"/>
    <w:link w:val="19"/>
    <w:rsid w:val="000C68E5"/>
    <w:rPr>
      <w:b/>
    </w:rPr>
  </w:style>
  <w:style w:type="paragraph" w:styleId="afe">
    <w:name w:val="Title"/>
    <w:next w:val="a"/>
    <w:link w:val="aff"/>
    <w:uiPriority w:val="10"/>
    <w:qFormat/>
    <w:rsid w:val="000C68E5"/>
    <w:pPr>
      <w:spacing w:before="567" w:after="567"/>
      <w:jc w:val="center"/>
    </w:pPr>
    <w:rPr>
      <w:rFonts w:ascii="XO Thames" w:hAnsi="XO Thames"/>
      <w:b/>
      <w:caps/>
      <w:sz w:val="40"/>
    </w:rPr>
  </w:style>
  <w:style w:type="character" w:customStyle="1" w:styleId="aff">
    <w:name w:val="Название Знак"/>
    <w:link w:val="afe"/>
    <w:rsid w:val="000C68E5"/>
    <w:rPr>
      <w:rFonts w:ascii="XO Thames" w:hAnsi="XO Thames"/>
      <w:b/>
      <w:caps/>
      <w:sz w:val="40"/>
    </w:rPr>
  </w:style>
  <w:style w:type="character" w:customStyle="1" w:styleId="40">
    <w:name w:val="Заголовок 4 Знак"/>
    <w:link w:val="4"/>
    <w:rsid w:val="000C68E5"/>
    <w:rPr>
      <w:rFonts w:ascii="XO Thames" w:hAnsi="XO Thames"/>
      <w:b/>
      <w:sz w:val="24"/>
    </w:rPr>
  </w:style>
  <w:style w:type="character" w:customStyle="1" w:styleId="20">
    <w:name w:val="Заголовок 2 Знак"/>
    <w:link w:val="2"/>
    <w:rsid w:val="000C68E5"/>
    <w:rPr>
      <w:rFonts w:ascii="XO Thames" w:hAnsi="XO Thames"/>
      <w:b/>
      <w:sz w:val="28"/>
    </w:rPr>
  </w:style>
  <w:style w:type="paragraph" w:customStyle="1" w:styleId="aff0">
    <w:name w:val="Нормальный (таблица)"/>
    <w:basedOn w:val="a"/>
    <w:next w:val="a"/>
    <w:link w:val="aff1"/>
    <w:rsid w:val="000C68E5"/>
    <w:pPr>
      <w:widowControl w:val="0"/>
      <w:jc w:val="both"/>
    </w:pPr>
    <w:rPr>
      <w:rFonts w:ascii="Arial" w:hAnsi="Arial"/>
    </w:rPr>
  </w:style>
  <w:style w:type="character" w:customStyle="1" w:styleId="aff1">
    <w:name w:val="Нормальный (таблица)"/>
    <w:basedOn w:val="1"/>
    <w:link w:val="aff0"/>
    <w:rsid w:val="000C68E5"/>
    <w:rPr>
      <w:rFonts w:ascii="Arial" w:hAnsi="Arial"/>
    </w:rPr>
  </w:style>
  <w:style w:type="table" w:styleId="aff2">
    <w:name w:val="Table Grid"/>
    <w:basedOn w:val="a1"/>
    <w:rsid w:val="000C68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a">
    <w:name w:val="Table Grid 1"/>
    <w:basedOn w:val="a1"/>
    <w:rsid w:val="000C68E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9E5DDB"/>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E5DDB"/>
    <w:pPr>
      <w:widowControl w:val="0"/>
      <w:autoSpaceDE w:val="0"/>
      <w:autoSpaceDN w:val="0"/>
    </w:pPr>
    <w:rPr>
      <w:color w:val="auto"/>
      <w:sz w:val="22"/>
      <w:szCs w:val="22"/>
      <w:lang w:eastAsia="en-US"/>
    </w:rPr>
  </w:style>
  <w:style w:type="paragraph" w:styleId="aff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4"/>
    <w:uiPriority w:val="99"/>
    <w:qFormat/>
    <w:rsid w:val="009E5DDB"/>
    <w:rPr>
      <w:color w:val="auto"/>
      <w:sz w:val="20"/>
      <w:lang w:val="en-US" w:eastAsia="en-US"/>
    </w:rPr>
  </w:style>
  <w:style w:type="character" w:customStyle="1" w:styleId="aff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3"/>
    <w:uiPriority w:val="99"/>
    <w:rsid w:val="009E5DDB"/>
    <w:rPr>
      <w:color w:val="auto"/>
      <w:lang w:val="en-US" w:eastAsia="en-US"/>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hranatruda.ru/ot_biblio/normativ/data_normativ/46/462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085;&#1101;&#1073;.&#1088;&#1092;/"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2484</Words>
  <Characters>14159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Шалавина</cp:lastModifiedBy>
  <cp:revision>3</cp:revision>
  <dcterms:created xsi:type="dcterms:W3CDTF">2024-04-26T06:56:00Z</dcterms:created>
  <dcterms:modified xsi:type="dcterms:W3CDTF">2024-04-26T07:07:00Z</dcterms:modified>
</cp:coreProperties>
</file>